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7718C" w:rsidRDefault="0067718C" w:rsidP="0067718C">
      <w:pPr>
        <w:spacing w:after="240" w:line="240" w:lineRule="auto"/>
        <w:jc w:val="both"/>
        <w:rPr>
          <w:rFonts w:ascii="Arial Narrow" w:eastAsiaTheme="minorEastAsia" w:hAnsi="Arial Narrow"/>
          <w:b/>
          <w:lang w:eastAsia="es-MX"/>
        </w:rPr>
      </w:pPr>
      <w:r>
        <w:rPr>
          <w:rFonts w:ascii="Arial Narrow" w:eastAsiaTheme="minorEastAsia" w:hAnsi="Arial Narrow"/>
          <w:b/>
          <w:lang w:eastAsia="es-MX"/>
        </w:rPr>
        <w:t>ACTA No. 32/2024.</w:t>
      </w:r>
    </w:p>
    <w:p w:rsidR="00837BC7" w:rsidRDefault="0048538F" w:rsidP="00302D56">
      <w:pPr>
        <w:spacing w:after="0" w:line="240" w:lineRule="auto"/>
        <w:ind w:firstLine="708"/>
        <w:jc w:val="both"/>
        <w:rPr>
          <w:rFonts w:ascii="Arial Narrow" w:hAnsi="Arial Narrow" w:cs="Arial"/>
        </w:rPr>
      </w:pPr>
      <w:r>
        <w:rPr>
          <w:rFonts w:ascii="Arial Narrow" w:eastAsiaTheme="minorEastAsia" w:hAnsi="Arial Narrow"/>
          <w:lang w:eastAsia="es-MX"/>
        </w:rPr>
        <w:t xml:space="preserve">EN LA CUIDAD DE SAN LUIS DE LA PAZ, ESTADO DE GUANAJUATO, SIENDO LAS 16:01 CATORCE HORAS CON UN MINUTO DEL DÍA 12 DOCE DEL MES DE JULIO DEL AÑO 2024 DOS MIL VEINTICUATRO, EN EL SALÓN DE CABILDOS DE LA PRESIDENCIA MUNICIPAL, </w:t>
      </w:r>
      <w:r w:rsidRPr="00A75573">
        <w:rPr>
          <w:rFonts w:ascii="Arial Narrow" w:hAnsi="Arial Narrow" w:cs="Arial"/>
        </w:rPr>
        <w:t xml:space="preserve">CON FUNDAMENTO EN LO DISPUESTO EN LOS ARTÍCULOS 61, 62, 64 Y 74 DE LA LEY ORGÁNICA MUNICIPAL PARA EL ESTADO DE GUANAJUATO, EN RELACIÓN CON EL 55 DEL REGLAMENTO INTERIOR DEL AYUNTAMIENTO DEL MUNICIPIO DE SAN LUIS DE LA PAZ, GUANAJUATO, EL PRESIDENTE MUNICIPAL ABRE LA </w:t>
      </w:r>
      <w:r w:rsidRPr="00A75573">
        <w:rPr>
          <w:rFonts w:ascii="Arial Narrow" w:hAnsi="Arial Narrow" w:cs="Arial"/>
          <w:b/>
        </w:rPr>
        <w:t>SESIÓN EXTRAORDINARIA DEL H. AYUNTAMIENTO 2021 – 2024</w:t>
      </w:r>
      <w:r w:rsidRPr="00A75573">
        <w:rPr>
          <w:rFonts w:ascii="Arial Narrow" w:hAnsi="Arial Narrow" w:cs="Arial"/>
        </w:rPr>
        <w:t>.</w:t>
      </w:r>
    </w:p>
    <w:p w:rsidR="00194841" w:rsidRDefault="00E81C4C" w:rsidP="00302D56">
      <w:pPr>
        <w:spacing w:after="0" w:line="240" w:lineRule="auto"/>
        <w:jc w:val="both"/>
        <w:rPr>
          <w:rFonts w:ascii="Arial Narrow" w:eastAsiaTheme="minorEastAsia" w:hAnsi="Arial Narrow"/>
          <w:b/>
          <w:lang w:eastAsia="es-MX"/>
        </w:rPr>
      </w:pPr>
      <w:r w:rsidRPr="009869F6">
        <w:rPr>
          <w:rFonts w:ascii="Arial Narrow" w:eastAsiaTheme="minorEastAsia" w:hAnsi="Arial Narrow"/>
          <w:b/>
          <w:lang w:eastAsia="es-MX"/>
        </w:rPr>
        <w:t>1.- LISTA DE PRESENTES.</w:t>
      </w:r>
      <w:r>
        <w:rPr>
          <w:rFonts w:ascii="Arial Narrow" w:eastAsiaTheme="minorEastAsia" w:hAnsi="Arial Narrow"/>
          <w:b/>
          <w:lang w:eastAsia="es-MX"/>
        </w:rPr>
        <w:t xml:space="preserve"> </w:t>
      </w:r>
    </w:p>
    <w:p w:rsidR="009F7BE5" w:rsidRPr="00835DEE" w:rsidRDefault="00194841" w:rsidP="00302D56">
      <w:pPr>
        <w:spacing w:after="0" w:line="240" w:lineRule="auto"/>
        <w:ind w:firstLine="708"/>
        <w:jc w:val="both"/>
        <w:rPr>
          <w:rFonts w:ascii="Arial Narrow" w:eastAsiaTheme="minorEastAsia" w:hAnsi="Arial Narrow"/>
          <w:b/>
          <w:lang w:eastAsia="es-MX"/>
        </w:rPr>
      </w:pPr>
      <w:r>
        <w:rPr>
          <w:rFonts w:ascii="Arial Narrow" w:eastAsiaTheme="minorEastAsia" w:hAnsi="Arial Narrow"/>
          <w:lang w:eastAsia="es-MX"/>
        </w:rPr>
        <w:t xml:space="preserve">EL PRESIDENTE MUNICIPAL T.S.U. LUIS GERARDO SÁNCHEZ </w:t>
      </w:r>
      <w:proofErr w:type="spellStart"/>
      <w:r>
        <w:rPr>
          <w:rFonts w:ascii="Arial Narrow" w:eastAsiaTheme="minorEastAsia" w:hAnsi="Arial Narrow"/>
          <w:lang w:eastAsia="es-MX"/>
        </w:rPr>
        <w:t>SÁNCHEZ</w:t>
      </w:r>
      <w:proofErr w:type="spellEnd"/>
      <w:r>
        <w:rPr>
          <w:rFonts w:ascii="Arial Narrow" w:eastAsiaTheme="minorEastAsia" w:hAnsi="Arial Narrow"/>
          <w:lang w:eastAsia="es-MX"/>
        </w:rPr>
        <w:t xml:space="preserve"> MENCIONA QUE, AL NO ENCONTRARSE PRESENTE EL SECRETARIO DEL H. AYUNTAMIENTO, PROCEDERÁ A REALIZAR EL PASE DE LISTA. </w:t>
      </w:r>
      <w:r w:rsidRPr="00A75573">
        <w:rPr>
          <w:rFonts w:ascii="Arial Narrow" w:hAnsi="Arial Narrow" w:cs="Arial"/>
        </w:rPr>
        <w:t>ENCONTRÁNDOSE DENTRO DEL RECINTO</w:t>
      </w:r>
      <w:r>
        <w:rPr>
          <w:rFonts w:ascii="Arial Narrow" w:hAnsi="Arial Narrow" w:cs="Arial"/>
        </w:rPr>
        <w:t xml:space="preserve"> LOS</w:t>
      </w:r>
      <w:r w:rsidRPr="00A75573">
        <w:rPr>
          <w:rFonts w:ascii="Arial Narrow" w:hAnsi="Arial Narrow" w:cs="Arial"/>
        </w:rPr>
        <w:t xml:space="preserve"> CC. </w:t>
      </w:r>
      <w:r w:rsidRPr="00A75573">
        <w:rPr>
          <w:rFonts w:ascii="Arial Narrow" w:hAnsi="Arial Narrow"/>
        </w:rPr>
        <w:t xml:space="preserve">T.S.U. LUIS GERARDO SÁNCHEZ </w:t>
      </w:r>
      <w:proofErr w:type="spellStart"/>
      <w:r w:rsidRPr="00A75573">
        <w:rPr>
          <w:rFonts w:ascii="Arial Narrow" w:hAnsi="Arial Narrow"/>
        </w:rPr>
        <w:t>SÁNCHEZ</w:t>
      </w:r>
      <w:proofErr w:type="spellEnd"/>
      <w:r w:rsidRPr="00A75573">
        <w:rPr>
          <w:rFonts w:ascii="Arial Narrow" w:hAnsi="Arial Narrow"/>
        </w:rPr>
        <w:t>, PRESIDENTE MUNICIPAL</w:t>
      </w:r>
      <w:r w:rsidRPr="00A75573">
        <w:rPr>
          <w:rFonts w:ascii="Arial Narrow" w:hAnsi="Arial Narrow" w:cs="Arial"/>
        </w:rPr>
        <w:t>;</w:t>
      </w:r>
      <w:r>
        <w:rPr>
          <w:rFonts w:ascii="Arial Narrow" w:hAnsi="Arial Narrow" w:cs="Arial"/>
        </w:rPr>
        <w:t xml:space="preserve"> Y, </w:t>
      </w:r>
      <w:r>
        <w:rPr>
          <w:rFonts w:ascii="Arial Narrow" w:eastAsiaTheme="minorEastAsia" w:hAnsi="Arial Narrow"/>
          <w:lang w:eastAsia="es-MX"/>
        </w:rPr>
        <w:t xml:space="preserve">LOS REGIDORES: L.A.E. JAIME MATA PÉREZ, PROFRA. LORENA ZARAZÚA RÍOS, C. ÁNGEL PADRÓN RIVERA, PROFRA. KARINA RIVERA SÁNCHEZ, C. ADOLFO VILLEGAS </w:t>
      </w:r>
      <w:proofErr w:type="spellStart"/>
      <w:r>
        <w:rPr>
          <w:rFonts w:ascii="Arial Narrow" w:eastAsiaTheme="minorEastAsia" w:hAnsi="Arial Narrow"/>
          <w:lang w:eastAsia="es-MX"/>
        </w:rPr>
        <w:t>VILLEGAS</w:t>
      </w:r>
      <w:proofErr w:type="spellEnd"/>
      <w:r>
        <w:rPr>
          <w:rFonts w:ascii="Arial Narrow" w:eastAsiaTheme="minorEastAsia" w:hAnsi="Arial Narrow"/>
          <w:lang w:eastAsia="es-MX"/>
        </w:rPr>
        <w:t>, PROFRA. AIDAVETH GARCÍA MONJARÁS, L.C.C. NORMA YADIRA MARTINEZ SOLANO Y PROF. JUAN ANTONIO TORRES ORTIZ.</w:t>
      </w:r>
    </w:p>
    <w:p w:rsidR="00835DEE" w:rsidRDefault="0055270F" w:rsidP="00302D56">
      <w:pPr>
        <w:spacing w:after="0" w:line="240" w:lineRule="auto"/>
        <w:ind w:firstLine="708"/>
        <w:jc w:val="both"/>
        <w:rPr>
          <w:rFonts w:ascii="Arial Narrow" w:eastAsiaTheme="minorEastAsia" w:hAnsi="Arial Narrow"/>
          <w:b/>
          <w:lang w:eastAsia="es-MX"/>
        </w:rPr>
      </w:pPr>
      <w:r w:rsidRPr="009869F6">
        <w:rPr>
          <w:rFonts w:ascii="Arial Narrow" w:eastAsiaTheme="minorEastAsia" w:hAnsi="Arial Narrow"/>
          <w:b/>
          <w:lang w:eastAsia="es-MX"/>
        </w:rPr>
        <w:t>2.- DECLARATORIA DE QUÓRUM.</w:t>
      </w:r>
      <w:r>
        <w:rPr>
          <w:rFonts w:ascii="Arial Narrow" w:eastAsiaTheme="minorEastAsia" w:hAnsi="Arial Narrow"/>
          <w:b/>
          <w:lang w:eastAsia="es-MX"/>
        </w:rPr>
        <w:t xml:space="preserve"> </w:t>
      </w:r>
    </w:p>
    <w:p w:rsidR="00837BC7" w:rsidRDefault="0055270F" w:rsidP="00302D56">
      <w:pPr>
        <w:spacing w:after="0" w:line="240" w:lineRule="auto"/>
        <w:ind w:firstLine="709"/>
        <w:jc w:val="both"/>
        <w:rPr>
          <w:rFonts w:ascii="Arial Narrow" w:eastAsiaTheme="minorEastAsia" w:hAnsi="Arial Narrow"/>
          <w:b/>
          <w:lang w:eastAsia="es-MX"/>
        </w:rPr>
      </w:pPr>
      <w:r w:rsidRPr="00A75573">
        <w:rPr>
          <w:rFonts w:ascii="Arial Narrow" w:hAnsi="Arial Narrow" w:cs="Arial"/>
          <w:lang w:eastAsia="es-MX"/>
        </w:rPr>
        <w:t xml:space="preserve">EL PRESIDENTE MUNICIPAL DECLARA QUE EXISTE QUÓRUM LEGAL POR ENCONTRARSE PRESENTES LA </w:t>
      </w:r>
      <w:r>
        <w:rPr>
          <w:rFonts w:ascii="Arial Narrow" w:hAnsi="Arial Narrow" w:cs="Arial"/>
          <w:lang w:eastAsia="es-MX"/>
        </w:rPr>
        <w:t>MAYORÍA</w:t>
      </w:r>
      <w:r w:rsidRPr="00A75573">
        <w:rPr>
          <w:rFonts w:ascii="Arial Narrow" w:hAnsi="Arial Narrow" w:cs="Arial"/>
          <w:lang w:eastAsia="es-MX"/>
        </w:rPr>
        <w:t xml:space="preserve"> DE LOS INTEGRANTES DEL H. AYUNTAMIENTO 2021 – 2024.</w:t>
      </w:r>
      <w:r>
        <w:rPr>
          <w:rFonts w:ascii="Arial Narrow" w:hAnsi="Arial Narrow" w:cs="Arial"/>
          <w:lang w:eastAsia="es-MX"/>
        </w:rPr>
        <w:t xml:space="preserve"> </w:t>
      </w:r>
      <w:r w:rsidRPr="008A283E">
        <w:rPr>
          <w:rFonts w:ascii="Arial Narrow" w:eastAsiaTheme="minorEastAsia" w:hAnsi="Arial Narrow"/>
          <w:lang w:eastAsia="es-MX"/>
        </w:rPr>
        <w:t>ASIMISMO,</w:t>
      </w:r>
      <w:r w:rsidRPr="007A6640">
        <w:rPr>
          <w:rFonts w:ascii="Arial Narrow" w:eastAsiaTheme="minorEastAsia" w:hAnsi="Arial Narrow"/>
          <w:color w:val="FF0000"/>
          <w:lang w:eastAsia="es-MX"/>
        </w:rPr>
        <w:t xml:space="preserve"> </w:t>
      </w:r>
      <w:r>
        <w:rPr>
          <w:rFonts w:ascii="Arial Narrow" w:eastAsiaTheme="minorEastAsia" w:hAnsi="Arial Narrow"/>
          <w:lang w:eastAsia="es-MX"/>
        </w:rPr>
        <w:t xml:space="preserve">INFORMA QUE EXISTEN DOS JUSTIFICANTES: </w:t>
      </w:r>
      <w:r w:rsidRPr="008A283E">
        <w:rPr>
          <w:rFonts w:ascii="Arial Narrow" w:eastAsiaTheme="minorEastAsia" w:hAnsi="Arial Narrow"/>
          <w:lang w:eastAsia="es-MX"/>
        </w:rPr>
        <w:t>UNO</w:t>
      </w:r>
      <w:r w:rsidRPr="007A6640">
        <w:rPr>
          <w:rFonts w:ascii="Arial Narrow" w:eastAsiaTheme="minorEastAsia" w:hAnsi="Arial Narrow"/>
          <w:color w:val="FF0000"/>
          <w:lang w:eastAsia="es-MX"/>
        </w:rPr>
        <w:t xml:space="preserve"> </w:t>
      </w:r>
      <w:r>
        <w:rPr>
          <w:rFonts w:ascii="Arial Narrow" w:eastAsiaTheme="minorEastAsia" w:hAnsi="Arial Narrow"/>
          <w:lang w:eastAsia="es-MX"/>
        </w:rPr>
        <w:t xml:space="preserve">DE LA LIC. MARÍA MAGDALENA GONZÁLEZ OTERO, SÍNDICA DEL H. AYUNTAMIENTO Y </w:t>
      </w:r>
      <w:r w:rsidRPr="008A283E">
        <w:rPr>
          <w:rFonts w:ascii="Arial Narrow" w:eastAsiaTheme="minorEastAsia" w:hAnsi="Arial Narrow"/>
          <w:lang w:eastAsia="es-MX"/>
        </w:rPr>
        <w:t xml:space="preserve">OTRO </w:t>
      </w:r>
      <w:r>
        <w:rPr>
          <w:rFonts w:ascii="Arial Narrow" w:eastAsiaTheme="minorEastAsia" w:hAnsi="Arial Narrow"/>
          <w:lang w:eastAsia="es-MX"/>
        </w:rPr>
        <w:t xml:space="preserve">DE LA REGIDORA L.P.C. IRMA SÁNCHEZ CANO; ENSEGUIDA, PROCEDE A SOMETER A VOTACIÓN DEL H. AYUNTAMIENTO LOS JUSTIFICANTES, </w:t>
      </w:r>
      <w:r w:rsidRPr="00824140">
        <w:rPr>
          <w:rFonts w:ascii="Arial Narrow" w:eastAsiaTheme="minorEastAsia" w:hAnsi="Arial Narrow"/>
          <w:lang w:eastAsia="es-MX"/>
        </w:rPr>
        <w:t xml:space="preserve">CON 9 </w:t>
      </w:r>
      <w:r>
        <w:rPr>
          <w:rFonts w:ascii="Arial Narrow" w:eastAsiaTheme="minorEastAsia" w:hAnsi="Arial Narrow"/>
          <w:lang w:eastAsia="es-MX"/>
        </w:rPr>
        <w:t xml:space="preserve">NUEVE </w:t>
      </w:r>
      <w:r w:rsidRPr="00824140">
        <w:rPr>
          <w:rFonts w:ascii="Arial Narrow" w:eastAsiaTheme="minorEastAsia" w:hAnsi="Arial Narrow"/>
          <w:lang w:eastAsia="es-MX"/>
        </w:rPr>
        <w:t xml:space="preserve">VOTOS A FAVOR </w:t>
      </w:r>
      <w:r>
        <w:rPr>
          <w:rFonts w:ascii="Arial Narrow" w:eastAsiaTheme="minorEastAsia" w:hAnsi="Arial Narrow"/>
          <w:lang w:eastAsia="es-MX"/>
        </w:rPr>
        <w:t>Y</w:t>
      </w:r>
      <w:r>
        <w:rPr>
          <w:rFonts w:ascii="Arial Narrow" w:eastAsiaTheme="minorEastAsia" w:hAnsi="Arial Narrow"/>
          <w:b/>
          <w:lang w:eastAsia="es-MX"/>
        </w:rPr>
        <w:t xml:space="preserve"> </w:t>
      </w:r>
      <w:r w:rsidRPr="00C85F14">
        <w:rPr>
          <w:rFonts w:ascii="Arial Narrow" w:eastAsiaTheme="minorEastAsia" w:hAnsi="Arial Narrow"/>
          <w:lang w:eastAsia="es-MX"/>
        </w:rPr>
        <w:t xml:space="preserve">DE CONFORMIDAD CON LO DISPUESTO POR </w:t>
      </w:r>
      <w:r w:rsidRPr="00C94F48">
        <w:rPr>
          <w:rFonts w:ascii="Arial Narrow" w:eastAsiaTheme="minorEastAsia" w:hAnsi="Arial Narrow"/>
          <w:lang w:eastAsia="es-MX"/>
        </w:rPr>
        <w:t xml:space="preserve">LOS ARTÍCULOS 127 FRACCIÓN IV Y </w:t>
      </w:r>
      <w:r w:rsidRPr="00C85F14">
        <w:rPr>
          <w:rFonts w:ascii="Arial Narrow" w:eastAsiaTheme="minorEastAsia" w:hAnsi="Arial Narrow"/>
          <w:lang w:eastAsia="es-MX"/>
        </w:rPr>
        <w:t>128 DEL REGLAMENTO I</w:t>
      </w:r>
      <w:r w:rsidR="00C52684" w:rsidRPr="00C85F14">
        <w:rPr>
          <w:rFonts w:ascii="Arial Narrow" w:eastAsiaTheme="minorEastAsia" w:hAnsi="Arial Narrow"/>
          <w:lang w:eastAsia="es-MX"/>
        </w:rPr>
        <w:t xml:space="preserve">NTERIOR DEL AYUNTAMIENTO DE SAN LUIS DE LA PAZ, GUANAJUATO, </w:t>
      </w:r>
      <w:r w:rsidR="00C52684" w:rsidRPr="00AD092C">
        <w:rPr>
          <w:rFonts w:ascii="Arial Narrow" w:eastAsiaTheme="minorEastAsia" w:hAnsi="Arial Narrow"/>
          <w:b/>
          <w:lang w:eastAsia="es-MX"/>
        </w:rPr>
        <w:t xml:space="preserve">SE APRUEBA </w:t>
      </w:r>
      <w:r w:rsidR="00732821">
        <w:rPr>
          <w:rFonts w:ascii="Arial Narrow" w:eastAsiaTheme="minorEastAsia" w:hAnsi="Arial Narrow"/>
          <w:b/>
          <w:lang w:eastAsia="es-MX"/>
        </w:rPr>
        <w:t xml:space="preserve">UNANIMIDAD </w:t>
      </w:r>
      <w:r>
        <w:rPr>
          <w:rFonts w:ascii="Arial Narrow" w:eastAsiaTheme="minorEastAsia" w:hAnsi="Arial Narrow"/>
          <w:b/>
          <w:lang w:eastAsia="es-MX"/>
        </w:rPr>
        <w:t>JUSTIFICAR</w:t>
      </w:r>
      <w:r w:rsidRPr="00A50B41">
        <w:rPr>
          <w:rFonts w:ascii="Arial Narrow" w:eastAsiaTheme="minorEastAsia" w:hAnsi="Arial Narrow"/>
          <w:b/>
          <w:lang w:eastAsia="es-MX"/>
        </w:rPr>
        <w:t xml:space="preserve"> LA</w:t>
      </w:r>
      <w:r w:rsidR="00512F4E">
        <w:rPr>
          <w:rFonts w:ascii="Arial Narrow" w:eastAsiaTheme="minorEastAsia" w:hAnsi="Arial Narrow"/>
          <w:b/>
          <w:lang w:eastAsia="es-MX"/>
        </w:rPr>
        <w:t>S</w:t>
      </w:r>
      <w:r w:rsidRPr="00A50B41">
        <w:rPr>
          <w:rFonts w:ascii="Arial Narrow" w:eastAsiaTheme="minorEastAsia" w:hAnsi="Arial Narrow"/>
          <w:b/>
          <w:lang w:eastAsia="es-MX"/>
        </w:rPr>
        <w:t xml:space="preserve"> FALTA</w:t>
      </w:r>
      <w:r w:rsidR="00512F4E">
        <w:rPr>
          <w:rFonts w:ascii="Arial Narrow" w:eastAsiaTheme="minorEastAsia" w:hAnsi="Arial Narrow"/>
          <w:b/>
          <w:lang w:eastAsia="es-MX"/>
        </w:rPr>
        <w:t>S</w:t>
      </w:r>
      <w:r w:rsidRPr="00A50B41">
        <w:rPr>
          <w:rFonts w:ascii="Arial Narrow" w:eastAsiaTheme="minorEastAsia" w:hAnsi="Arial Narrow"/>
          <w:b/>
          <w:lang w:eastAsia="es-MX"/>
        </w:rPr>
        <w:t xml:space="preserve"> DE LA </w:t>
      </w:r>
      <w:r w:rsidRPr="00512F4E">
        <w:rPr>
          <w:rFonts w:ascii="Arial Narrow" w:eastAsiaTheme="minorEastAsia" w:hAnsi="Arial Narrow"/>
          <w:b/>
          <w:lang w:eastAsia="es-MX"/>
        </w:rPr>
        <w:t xml:space="preserve">LIC. MARÍA MAGDALENA GONZÁLEZ OTERO, SÍNDICA DEL H. AYUNTAMIENTO Y LA REGIDORA </w:t>
      </w:r>
      <w:r>
        <w:rPr>
          <w:rFonts w:ascii="Arial Narrow" w:eastAsiaTheme="minorEastAsia" w:hAnsi="Arial Narrow"/>
          <w:b/>
          <w:lang w:eastAsia="es-MX"/>
        </w:rPr>
        <w:t>L.P.C. IRMA SÁNCHEZ CANO,</w:t>
      </w:r>
      <w:r w:rsidRPr="00A50B41">
        <w:rPr>
          <w:rFonts w:ascii="Arial Narrow" w:eastAsiaTheme="minorEastAsia" w:hAnsi="Arial Narrow"/>
          <w:b/>
          <w:lang w:eastAsia="es-MX"/>
        </w:rPr>
        <w:t xml:space="preserve"> POR CONSIDERAR QUE EL MOTIVO EXPUESTO ES SUFICIENTE PARA JUSTIFICAR </w:t>
      </w:r>
      <w:r>
        <w:rPr>
          <w:rFonts w:ascii="Arial Narrow" w:eastAsiaTheme="minorEastAsia" w:hAnsi="Arial Narrow"/>
          <w:b/>
          <w:lang w:eastAsia="es-MX"/>
        </w:rPr>
        <w:t xml:space="preserve">LAS </w:t>
      </w:r>
      <w:r w:rsidRPr="00A50B41">
        <w:rPr>
          <w:rFonts w:ascii="Arial Narrow" w:eastAsiaTheme="minorEastAsia" w:hAnsi="Arial Narrow"/>
          <w:b/>
          <w:lang w:eastAsia="es-MX"/>
        </w:rPr>
        <w:t>INASISTENCIAS.</w:t>
      </w:r>
    </w:p>
    <w:p w:rsidR="00EC0C9A" w:rsidRPr="00AD092C" w:rsidRDefault="00AC048C" w:rsidP="00302D56">
      <w:pPr>
        <w:spacing w:after="0" w:line="240" w:lineRule="auto"/>
        <w:ind w:firstLine="708"/>
        <w:rPr>
          <w:rFonts w:ascii="Arial Narrow" w:eastAsiaTheme="minorEastAsia" w:hAnsi="Arial Narrow"/>
          <w:lang w:eastAsia="es-MX"/>
        </w:rPr>
      </w:pPr>
      <w:r>
        <w:rPr>
          <w:rFonts w:ascii="Arial Narrow" w:eastAsiaTheme="minorEastAsia" w:hAnsi="Arial Narrow"/>
          <w:lang w:eastAsia="es-MX"/>
        </w:rPr>
        <w:t xml:space="preserve">A CONTINUACIÓN, SOLICITA AL H. AYUNTAMIENTO AUTORIZACIÓN PARA QUE EL REGIDOR PROF. JUAN ANTONIO TORRES ORTIZ FUNJA COMO SECRETARIO DE ACTAS, SOMETIENDO A VOTACIÓN DEL H. AYUNTAMIENTO LA PROPUESTA, </w:t>
      </w:r>
      <w:r w:rsidR="009335BD">
        <w:rPr>
          <w:rFonts w:ascii="Arial Narrow" w:eastAsiaTheme="minorEastAsia" w:hAnsi="Arial Narrow"/>
          <w:lang w:eastAsia="es-MX"/>
        </w:rPr>
        <w:t>CON 8 OCHO</w:t>
      </w:r>
      <w:r w:rsidRPr="00EE60A6">
        <w:rPr>
          <w:rFonts w:ascii="Arial Narrow" w:eastAsiaTheme="minorEastAsia" w:hAnsi="Arial Narrow"/>
          <w:lang w:eastAsia="es-MX"/>
        </w:rPr>
        <w:t xml:space="preserve"> VOTOS A FAVOR DE LOS PRESENTES, </w:t>
      </w:r>
      <w:r w:rsidRPr="00EE60A6">
        <w:rPr>
          <w:rFonts w:ascii="Arial Narrow" w:eastAsiaTheme="minorEastAsia" w:hAnsi="Arial Narrow"/>
          <w:b/>
          <w:lang w:eastAsia="es-MX"/>
        </w:rPr>
        <w:t>SE APRUEBA POR UNANIMIDAD QUE EL REGIDOR PROFR. JUAN ANTONIO TORRES ORTIZ FUNJA COMO SECRETARIO DE ACTAS.</w:t>
      </w:r>
    </w:p>
    <w:p w:rsidR="006B3B9E" w:rsidRDefault="006B3B9E" w:rsidP="00302D56">
      <w:pPr>
        <w:spacing w:after="0" w:line="240" w:lineRule="auto"/>
        <w:ind w:firstLine="708"/>
        <w:rPr>
          <w:rFonts w:ascii="Arial Narrow" w:eastAsiaTheme="minorEastAsia" w:hAnsi="Arial Narrow"/>
          <w:b/>
          <w:lang w:eastAsia="es-MX"/>
        </w:rPr>
      </w:pPr>
      <w:r w:rsidRPr="009869F6">
        <w:rPr>
          <w:rFonts w:ascii="Arial Narrow" w:eastAsiaTheme="minorEastAsia" w:hAnsi="Arial Narrow"/>
          <w:b/>
          <w:lang w:eastAsia="es-MX"/>
        </w:rPr>
        <w:t>3.- LECTURA Y EN SU CASO APROBACIÓN DEL ORDEN DEL DÍA.</w:t>
      </w:r>
    </w:p>
    <w:p w:rsidR="004B3CD9" w:rsidRDefault="006B3B9E" w:rsidP="00302D56">
      <w:pPr>
        <w:spacing w:after="0" w:line="240" w:lineRule="auto"/>
        <w:ind w:firstLine="708"/>
        <w:rPr>
          <w:rFonts w:ascii="Arial Narrow" w:eastAsiaTheme="minorEastAsia" w:hAnsi="Arial Narrow"/>
          <w:lang w:eastAsia="es-MX"/>
        </w:rPr>
      </w:pPr>
      <w:r>
        <w:rPr>
          <w:rFonts w:ascii="Arial Narrow" w:eastAsiaTheme="minorEastAsia" w:hAnsi="Arial Narrow"/>
          <w:lang w:eastAsia="es-MX"/>
        </w:rPr>
        <w:t>EL REGIDOR PROFR. JUAN ANTONIO TORRES ORTIZ, COMO SECRETARIO DE ACTAS, PROCEDE A LEER EL ORDEN DEL DÍA PROPUESTO PARA LA SESIÓN EXTRAORDINARIA DEL H. AYUNTAMIENTO 2021 – 2024.</w:t>
      </w:r>
    </w:p>
    <w:p w:rsidR="004B3CD9" w:rsidRDefault="00FD5CC6" w:rsidP="00FD5CC6">
      <w:pPr>
        <w:spacing w:after="0" w:line="240" w:lineRule="auto"/>
        <w:ind w:firstLine="708"/>
        <w:jc w:val="both"/>
        <w:rPr>
          <w:rFonts w:ascii="Arial Narrow" w:hAnsi="Arial Narrow" w:cs="Arial"/>
        </w:rPr>
      </w:pPr>
      <w:r w:rsidRPr="00A75573">
        <w:rPr>
          <w:rFonts w:ascii="Arial Narrow" w:hAnsi="Arial Narrow" w:cs="Arial"/>
        </w:rPr>
        <w:t>ACTO CONTINUO, EL PRESIDENTE MUNICIPAL SOM</w:t>
      </w:r>
      <w:r w:rsidR="00C01FE2" w:rsidRPr="00A75573">
        <w:rPr>
          <w:rFonts w:ascii="Arial Narrow" w:hAnsi="Arial Narrow" w:cs="Arial"/>
        </w:rPr>
        <w:t xml:space="preserve">ETE A CONSIDERACIÓN DE LOS PRESENTES LA APROBACIÓN DEL ORDEN DEL DÍA PROPUESTO PARA </w:t>
      </w:r>
      <w:r w:rsidR="00C01FE2">
        <w:rPr>
          <w:rFonts w:ascii="Arial Narrow" w:hAnsi="Arial Narrow" w:cs="Arial"/>
        </w:rPr>
        <w:t xml:space="preserve">LA </w:t>
      </w:r>
      <w:r w:rsidR="00C01FE2" w:rsidRPr="00A75573">
        <w:rPr>
          <w:rFonts w:ascii="Arial Narrow" w:hAnsi="Arial Narrow" w:cs="Arial"/>
        </w:rPr>
        <w:t xml:space="preserve">SESIÓN EXTRAORDINARIA, </w:t>
      </w:r>
      <w:r w:rsidR="00C01FE2">
        <w:rPr>
          <w:rFonts w:ascii="Arial Narrow" w:hAnsi="Arial Narrow" w:cs="Arial"/>
        </w:rPr>
        <w:t xml:space="preserve">QUEDANDO </w:t>
      </w:r>
      <w:r w:rsidR="00C01FE2" w:rsidRPr="00A75573">
        <w:rPr>
          <w:rFonts w:ascii="Arial Narrow" w:hAnsi="Arial Narrow" w:cs="Arial"/>
        </w:rPr>
        <w:t>DE LA SIGUIENTE MANERA:</w:t>
      </w:r>
      <w:r w:rsidR="00C01FE2">
        <w:rPr>
          <w:rFonts w:ascii="Arial Narrow" w:hAnsi="Arial Narrow" w:cs="Arial"/>
        </w:rPr>
        <w:t xml:space="preserve"> </w:t>
      </w:r>
      <w:r w:rsidR="00C01FE2">
        <w:rPr>
          <w:rFonts w:ascii="Arial Narrow" w:eastAsiaTheme="minorEastAsia" w:hAnsi="Arial Narrow"/>
          <w:lang w:eastAsia="es-MX"/>
        </w:rPr>
        <w:t xml:space="preserve">1. LISTA DE ASISTENCIA, 2. DECLARATORIA DE QUÓRUM, 3. LECTURA Y EN SU CASO APROBACIÓN DEL ORDEN DEL DÍA, 4. ANÁLISIS Y EN SU CASO APROBACIÓN DE LA SEGUNDA MODIFICACIÓN PRESUPUESTAL DEL EJERCICIO 2024, DE CONFORMIDAD CON LA PROPUESTA GENERADA EN EL OFICIO NÚMERO TESO860/2024, SUSCRITO POR LA TESORERA MUNICIPAL, C.P. SANDRA ALICIA HURTADO PÉREZ, 5. CLAUSURA. UNA VEZ ANALIZADO, </w:t>
      </w:r>
      <w:r w:rsidR="00547F77">
        <w:rPr>
          <w:rFonts w:ascii="Arial Narrow" w:eastAsiaTheme="minorEastAsia" w:hAnsi="Arial Narrow"/>
          <w:lang w:eastAsia="es-MX"/>
        </w:rPr>
        <w:t>CON 8 OCHO</w:t>
      </w:r>
      <w:r w:rsidR="00C01FE2" w:rsidRPr="00C01FE2">
        <w:rPr>
          <w:rFonts w:ascii="Arial Narrow" w:eastAsiaTheme="minorEastAsia" w:hAnsi="Arial Narrow"/>
          <w:lang w:eastAsia="es-MX"/>
        </w:rPr>
        <w:t xml:space="preserve"> VOTOS A FAVOR DE LOS PRESENTES,</w:t>
      </w:r>
      <w:r w:rsidR="00C01FE2" w:rsidRPr="00E73089">
        <w:rPr>
          <w:rFonts w:ascii="Arial Narrow" w:eastAsiaTheme="minorEastAsia" w:hAnsi="Arial Narrow"/>
          <w:b/>
          <w:lang w:eastAsia="es-MX"/>
        </w:rPr>
        <w:t xml:space="preserve"> SE APRUEB</w:t>
      </w:r>
      <w:r w:rsidR="00C01FE2">
        <w:rPr>
          <w:rFonts w:ascii="Arial Narrow" w:eastAsiaTheme="minorEastAsia" w:hAnsi="Arial Narrow"/>
          <w:b/>
          <w:lang w:eastAsia="es-MX"/>
        </w:rPr>
        <w:t>A POR UNANIMIDAD EL ORDEN DEL DÍA.</w:t>
      </w:r>
    </w:p>
    <w:p w:rsidR="004B3CD9" w:rsidRDefault="00230E67" w:rsidP="004B3CD9">
      <w:pPr>
        <w:spacing w:after="480" w:line="240" w:lineRule="auto"/>
        <w:jc w:val="both"/>
        <w:rPr>
          <w:rFonts w:ascii="Arial Narrow" w:eastAsiaTheme="minorEastAsia" w:hAnsi="Arial Narrow"/>
          <w:b/>
          <w:lang w:eastAsia="es-MX"/>
        </w:rPr>
      </w:pPr>
      <w:r w:rsidRPr="009869F6">
        <w:rPr>
          <w:rFonts w:ascii="Arial Narrow" w:eastAsiaTheme="minorEastAsia" w:hAnsi="Arial Narrow"/>
          <w:b/>
          <w:lang w:eastAsia="es-MX"/>
        </w:rPr>
        <w:t xml:space="preserve"> </w:t>
      </w:r>
    </w:p>
    <w:p w:rsidR="00BE1A57" w:rsidRDefault="00981A6B" w:rsidP="00203E4A">
      <w:pPr>
        <w:spacing w:after="0" w:line="240" w:lineRule="auto"/>
        <w:jc w:val="both"/>
        <w:rPr>
          <w:rFonts w:ascii="Arial Narrow" w:eastAsiaTheme="minorEastAsia" w:hAnsi="Arial Narrow"/>
          <w:lang w:eastAsia="es-MX"/>
        </w:rPr>
      </w:pPr>
      <w:r w:rsidRPr="00481116">
        <w:rPr>
          <w:rFonts w:ascii="Arial Narrow" w:eastAsiaTheme="minorEastAsia" w:hAnsi="Arial Narrow"/>
          <w:b/>
          <w:lang w:eastAsia="es-MX"/>
        </w:rPr>
        <w:lastRenderedPageBreak/>
        <w:t>4. ANÁLISIS Y EN SU CASO APROBACIÓN DE LA SEGUNDA MODIFICACIÓN PRESUPUESTAL DEL EJERCICIO 2024, DE CONFORMIDAD CON LA PROPUESTA GENERADA EN EL OFICIO NÚMERO TESO860/2024, SUSCRITO POR LA TESORERA MUNICIPAL, C.P. SANDRA ALICIA HU</w:t>
      </w:r>
      <w:r>
        <w:rPr>
          <w:rFonts w:ascii="Arial Narrow" w:eastAsiaTheme="minorEastAsia" w:hAnsi="Arial Narrow"/>
          <w:b/>
          <w:lang w:eastAsia="es-MX"/>
        </w:rPr>
        <w:t>RTADO PÉREZ.</w:t>
      </w:r>
    </w:p>
    <w:p w:rsidR="006E4EB8" w:rsidRDefault="00981A6B" w:rsidP="00203E4A">
      <w:pPr>
        <w:spacing w:after="0" w:line="240" w:lineRule="auto"/>
        <w:ind w:firstLine="708"/>
        <w:jc w:val="both"/>
        <w:rPr>
          <w:rFonts w:ascii="Arial Narrow" w:hAnsi="Arial Narrow" w:cs="Arial"/>
        </w:rPr>
      </w:pPr>
      <w:r>
        <w:rPr>
          <w:rFonts w:ascii="Arial Narrow" w:hAnsi="Arial Narrow"/>
        </w:rPr>
        <w:t xml:space="preserve">EL PRESIDENTE MUNICIPAL T.S.U. LUIS GERARDO SÁNCHEZ </w:t>
      </w:r>
      <w:proofErr w:type="spellStart"/>
      <w:r>
        <w:rPr>
          <w:rFonts w:ascii="Arial Narrow" w:hAnsi="Arial Narrow"/>
        </w:rPr>
        <w:t>SÁNCHEZ</w:t>
      </w:r>
      <w:proofErr w:type="spellEnd"/>
      <w:r>
        <w:rPr>
          <w:rFonts w:ascii="Arial Narrow" w:hAnsi="Arial Narrow"/>
        </w:rPr>
        <w:t xml:space="preserve">, MANIFIESTA A LOS INTEGRANTES DEL H. AYUNTAMIENTO QUE, EN CASO DE CONTAR CON ALGÚN COMENTARIO CON RESPECTO A LA PROPUESTA DE </w:t>
      </w:r>
      <w:r>
        <w:rPr>
          <w:rFonts w:ascii="Arial Narrow" w:eastAsiaTheme="minorEastAsia" w:hAnsi="Arial Narrow"/>
          <w:lang w:eastAsia="es-MX"/>
        </w:rPr>
        <w:t xml:space="preserve">SEGUNDA </w:t>
      </w:r>
      <w:r w:rsidRPr="004252D0">
        <w:rPr>
          <w:rFonts w:ascii="Arial Narrow" w:eastAsiaTheme="minorEastAsia" w:hAnsi="Arial Narrow"/>
          <w:lang w:eastAsia="es-MX"/>
        </w:rPr>
        <w:t xml:space="preserve">MODIFICACIÓN </w:t>
      </w:r>
      <w:r w:rsidRPr="004252D0">
        <w:rPr>
          <w:rFonts w:ascii="Arial Narrow" w:hAnsi="Arial Narrow" w:cs="Arial"/>
        </w:rPr>
        <w:t xml:space="preserve">DEL PRESUPUESTO DE EGRESOS DE LA ADMINISTRACIÓN PÚBLICA MUNICIPAL DE SAN LUIS DE LA PAZ, GUANAJUATO, PARA EL EJERCICIO FISCAL 2024, </w:t>
      </w:r>
      <w:r>
        <w:rPr>
          <w:rFonts w:ascii="Arial Narrow" w:hAnsi="Arial Narrow" w:cs="Arial"/>
        </w:rPr>
        <w:t>SE PRONUNCIEN.</w:t>
      </w:r>
    </w:p>
    <w:p w:rsidR="005953DD" w:rsidRPr="004252D0" w:rsidRDefault="00981A6B" w:rsidP="00203E4A">
      <w:pPr>
        <w:spacing w:after="0" w:line="240" w:lineRule="auto"/>
        <w:ind w:firstLine="708"/>
        <w:jc w:val="both"/>
        <w:rPr>
          <w:rFonts w:ascii="Arial Narrow" w:eastAsiaTheme="minorEastAsia" w:hAnsi="Arial Narrow"/>
          <w:lang w:eastAsia="es-MX"/>
        </w:rPr>
      </w:pPr>
      <w:r>
        <w:rPr>
          <w:rFonts w:ascii="Arial Narrow" w:eastAsiaTheme="minorEastAsia" w:hAnsi="Arial Narrow"/>
          <w:lang w:eastAsia="es-MX"/>
        </w:rPr>
        <w:t>AL NO HABER COMENTARIOS, EL PRESIDENTE MUNICIPAL SOMETE A VOTACIÓN DE LOS INTEGRANTES DEL H. AYUNTAMIENTO, SOMETE</w:t>
      </w:r>
      <w:r w:rsidRPr="004252D0">
        <w:rPr>
          <w:rFonts w:ascii="Arial Narrow" w:eastAsiaTheme="minorEastAsia" w:hAnsi="Arial Narrow"/>
          <w:lang w:eastAsia="es-MX"/>
        </w:rPr>
        <w:t xml:space="preserve"> A VOTACIÓN LA </w:t>
      </w:r>
      <w:r>
        <w:rPr>
          <w:rFonts w:ascii="Arial Narrow" w:eastAsiaTheme="minorEastAsia" w:hAnsi="Arial Narrow"/>
          <w:lang w:eastAsia="es-MX"/>
        </w:rPr>
        <w:t xml:space="preserve">SEGUNDA </w:t>
      </w:r>
      <w:r w:rsidRPr="004252D0">
        <w:rPr>
          <w:rFonts w:ascii="Arial Narrow" w:eastAsiaTheme="minorEastAsia" w:hAnsi="Arial Narrow"/>
          <w:lang w:eastAsia="es-MX"/>
        </w:rPr>
        <w:t xml:space="preserve">MODIFICACIÓN </w:t>
      </w:r>
      <w:r w:rsidRPr="004252D0">
        <w:rPr>
          <w:rFonts w:ascii="Arial Narrow" w:hAnsi="Arial Narrow" w:cs="Arial"/>
        </w:rPr>
        <w:t>DEL PRESUPUESTO DE EGRESOS DE LA ADMINISTRACIÓN PÚBLICA MUNICIPAL DE SAN LUIS DE LA PAZ, GUANAJUATO, PARA EL EJERCICIO FISCAL 2024, DE ACUERDO CON LA PROPUESTA QUE SE PRESENTA.</w:t>
      </w:r>
    </w:p>
    <w:p w:rsidR="00AD717F" w:rsidRDefault="00CF7F3B" w:rsidP="00203E4A">
      <w:pPr>
        <w:spacing w:after="0" w:line="240" w:lineRule="auto"/>
        <w:ind w:firstLine="708"/>
        <w:jc w:val="both"/>
        <w:rPr>
          <w:rFonts w:ascii="Arial Narrow" w:hAnsi="Arial Narrow" w:cs="Arial"/>
        </w:rPr>
      </w:pPr>
      <w:r>
        <w:rPr>
          <w:rFonts w:ascii="Arial Narrow" w:hAnsi="Arial Narrow"/>
        </w:rPr>
        <w:t xml:space="preserve">CON 8 OCHO VOTOS A FAVOR, DEL </w:t>
      </w:r>
      <w:r w:rsidRPr="00A75573">
        <w:rPr>
          <w:rFonts w:ascii="Arial Narrow" w:hAnsi="Arial Narrow"/>
        </w:rPr>
        <w:t>PRESIDENTE MUNICIPAL</w:t>
      </w:r>
      <w:r>
        <w:rPr>
          <w:rFonts w:ascii="Arial Narrow" w:hAnsi="Arial Narrow" w:cs="Arial"/>
        </w:rPr>
        <w:t xml:space="preserve"> Y </w:t>
      </w:r>
      <w:r w:rsidRPr="00CE3176">
        <w:rPr>
          <w:rFonts w:ascii="Arial Narrow" w:hAnsi="Arial Narrow"/>
        </w:rPr>
        <w:t xml:space="preserve">LOS REGIDORES: L.A.E. JAIME MATA PÉREZ, PROFRA. LORENA ZARAZÚA RÍOS, C. ÁNGEL PADRÓN RIVERA, PROFRA. KARINA RIVERA SÁNCHEZ, C. ADOLFO VILLEGAS </w:t>
      </w:r>
      <w:proofErr w:type="spellStart"/>
      <w:r w:rsidRPr="00CE3176">
        <w:rPr>
          <w:rFonts w:ascii="Arial Narrow" w:hAnsi="Arial Narrow"/>
        </w:rPr>
        <w:t>VILLEGAS</w:t>
      </w:r>
      <w:proofErr w:type="spellEnd"/>
      <w:r w:rsidRPr="00CE3176">
        <w:rPr>
          <w:rFonts w:ascii="Arial Narrow" w:hAnsi="Arial Narrow"/>
        </w:rPr>
        <w:t>, P</w:t>
      </w:r>
      <w:r>
        <w:rPr>
          <w:rFonts w:ascii="Arial Narrow" w:hAnsi="Arial Narrow"/>
        </w:rPr>
        <w:t>ROFRA. AIDAVETH GARCÍA MONJARÁS Y</w:t>
      </w:r>
      <w:r w:rsidRPr="00CE3176">
        <w:rPr>
          <w:rFonts w:ascii="Arial Narrow" w:hAnsi="Arial Narrow"/>
        </w:rPr>
        <w:t xml:space="preserve"> L.C.C. NORMA YADIRA MARTINEZ SOLANO Y CON FUNDAMENTO EN LO DISPUESTO EN LOS ARTÍCULOS 76 FRACCIÓN IV INCISO B), 233 Y 234 DE LA LEY ORGÁNICA MUNICIPAL PARA EL ESTADO DE GUANAJUATO; Y, 38 DE LA LEY PARA EL EJERCICIO Y CONTROL DE LOS RECURSOS PÚBLICOS PARA EL ESTADO Y LOS MUNICIPIOS DE GUANAJUATO, </w:t>
      </w:r>
      <w:r w:rsidRPr="00CE3176">
        <w:rPr>
          <w:rFonts w:ascii="Arial Narrow" w:hAnsi="Arial Narrow"/>
          <w:b/>
        </w:rPr>
        <w:t xml:space="preserve">SE APRUEBA POR MAYORÍA LA SEGUNDA MODIFICACIÓN DEL PRESUPUESTO DE EGRESOS DE LA ADMINISTRACIÓN PÚBLICA MUNICIPAL DE SAN LUIS DE LA PAZ, GUANAJUATO, PARA EL EJERCICIO FISCAL 2024, LA CUAL INCLUYE EL DESGLOSE DEL PRONÓSTICO DE INGRESOS DE INGRESOS, GASTO CORRIENTE, FONDO PARA LA INFRAESTRUCTURA SOCIAL MUNICIPAL (FONDO I) Y FONDO PARA EL FORTALECIMIENTO DE LOS MUNICIPIOS (FONDO II), </w:t>
      </w:r>
      <w:r>
        <w:rPr>
          <w:rFonts w:ascii="Arial Narrow" w:hAnsi="Arial Narrow"/>
          <w:b/>
        </w:rPr>
        <w:t xml:space="preserve">PROGRAMAS, </w:t>
      </w:r>
      <w:r w:rsidRPr="00CE3176">
        <w:rPr>
          <w:rFonts w:ascii="Arial Narrow" w:hAnsi="Arial Narrow"/>
          <w:b/>
        </w:rPr>
        <w:t>ASÍ COMO REMANENTES, DE ACUERDO CON LAS CIFRAS SIGUIENTES:</w:t>
      </w:r>
    </w:p>
    <w:tbl>
      <w:tblPr>
        <w:tblW w:w="7112" w:type="dxa"/>
        <w:jc w:val="center"/>
        <w:tblCellMar>
          <w:left w:w="70" w:type="dxa"/>
          <w:right w:w="70" w:type="dxa"/>
        </w:tblCellMar>
        <w:tblLook w:val="04A0" w:firstRow="1" w:lastRow="0" w:firstColumn="1" w:lastColumn="0" w:noHBand="0" w:noVBand="1"/>
      </w:tblPr>
      <w:tblGrid>
        <w:gridCol w:w="587"/>
        <w:gridCol w:w="4658"/>
        <w:gridCol w:w="1867"/>
      </w:tblGrid>
      <w:tr w:rsidR="00957C2D" w:rsidRPr="00957C2D" w:rsidTr="00AD717F">
        <w:trPr>
          <w:trHeight w:val="300"/>
          <w:jc w:val="center"/>
        </w:trPr>
        <w:tc>
          <w:tcPr>
            <w:tcW w:w="7112" w:type="dxa"/>
            <w:gridSpan w:val="3"/>
            <w:tcBorders>
              <w:top w:val="nil"/>
              <w:left w:val="nil"/>
              <w:bottom w:val="nil"/>
              <w:right w:val="nil"/>
            </w:tcBorders>
            <w:shd w:val="clear" w:color="auto" w:fill="auto"/>
            <w:noWrap/>
            <w:vAlign w:val="center"/>
            <w:hideMark/>
          </w:tcPr>
          <w:p w:rsidR="00957C2D" w:rsidRPr="00957C2D" w:rsidRDefault="00AD717F" w:rsidP="00957C2D">
            <w:pPr>
              <w:spacing w:after="0" w:line="240" w:lineRule="auto"/>
              <w:jc w:val="center"/>
              <w:rPr>
                <w:rFonts w:ascii="Arial Narrow" w:eastAsia="Times New Roman" w:hAnsi="Arial Narrow" w:cs="Calibri"/>
                <w:b/>
                <w:bCs/>
                <w:color w:val="000000"/>
                <w:lang w:eastAsia="es-MX"/>
              </w:rPr>
            </w:pPr>
            <w:r w:rsidRPr="00F22E33">
              <w:rPr>
                <w:rFonts w:ascii="Arial Narrow" w:eastAsia="Times New Roman" w:hAnsi="Arial Narrow" w:cs="Calibri"/>
                <w:b/>
                <w:bCs/>
                <w:color w:val="000000"/>
                <w:lang w:eastAsia="es-MX"/>
              </w:rPr>
              <w:t>2DA. MODIFICACIÓN PRESUPUESTAL 2024</w:t>
            </w:r>
          </w:p>
        </w:tc>
      </w:tr>
      <w:tr w:rsidR="00957C2D" w:rsidRPr="00957C2D" w:rsidTr="00AD717F">
        <w:trPr>
          <w:trHeight w:val="300"/>
          <w:jc w:val="center"/>
        </w:trPr>
        <w:tc>
          <w:tcPr>
            <w:tcW w:w="587" w:type="dxa"/>
            <w:tcBorders>
              <w:top w:val="nil"/>
              <w:left w:val="nil"/>
              <w:bottom w:val="nil"/>
              <w:right w:val="nil"/>
            </w:tcBorders>
            <w:shd w:val="clear" w:color="auto" w:fill="auto"/>
            <w:noWrap/>
            <w:vAlign w:val="center"/>
            <w:hideMark/>
          </w:tcPr>
          <w:p w:rsidR="00957C2D" w:rsidRPr="00957C2D" w:rsidRDefault="00957C2D" w:rsidP="00957C2D">
            <w:pPr>
              <w:spacing w:after="0" w:line="240" w:lineRule="auto"/>
              <w:jc w:val="center"/>
              <w:rPr>
                <w:rFonts w:ascii="Arial Narrow" w:eastAsia="Times New Roman" w:hAnsi="Arial Narrow" w:cs="Calibri"/>
                <w:b/>
                <w:bCs/>
                <w:color w:val="000000"/>
                <w:lang w:eastAsia="es-MX"/>
              </w:rPr>
            </w:pPr>
          </w:p>
        </w:tc>
        <w:tc>
          <w:tcPr>
            <w:tcW w:w="4658" w:type="dxa"/>
            <w:tcBorders>
              <w:top w:val="nil"/>
              <w:left w:val="nil"/>
              <w:bottom w:val="nil"/>
              <w:right w:val="nil"/>
            </w:tcBorders>
            <w:shd w:val="clear" w:color="auto" w:fill="auto"/>
            <w:noWrap/>
            <w:vAlign w:val="center"/>
            <w:hideMark/>
          </w:tcPr>
          <w:p w:rsidR="00957C2D" w:rsidRPr="00957C2D" w:rsidRDefault="00957C2D" w:rsidP="00957C2D">
            <w:pPr>
              <w:spacing w:after="0" w:line="240" w:lineRule="auto"/>
              <w:rPr>
                <w:rFonts w:ascii="Arial Narrow" w:eastAsia="Times New Roman" w:hAnsi="Arial Narrow" w:cs="Times New Roman"/>
                <w:sz w:val="20"/>
                <w:szCs w:val="20"/>
                <w:lang w:eastAsia="es-MX"/>
              </w:rPr>
            </w:pPr>
          </w:p>
        </w:tc>
        <w:tc>
          <w:tcPr>
            <w:tcW w:w="1867" w:type="dxa"/>
            <w:tcBorders>
              <w:top w:val="nil"/>
              <w:left w:val="nil"/>
              <w:bottom w:val="nil"/>
              <w:right w:val="nil"/>
            </w:tcBorders>
            <w:shd w:val="clear" w:color="auto" w:fill="auto"/>
            <w:noWrap/>
            <w:vAlign w:val="center"/>
            <w:hideMark/>
          </w:tcPr>
          <w:p w:rsidR="00957C2D" w:rsidRPr="00957C2D" w:rsidRDefault="00957C2D" w:rsidP="00957C2D">
            <w:pPr>
              <w:spacing w:after="0" w:line="240" w:lineRule="auto"/>
              <w:rPr>
                <w:rFonts w:ascii="Arial Narrow" w:eastAsia="Times New Roman" w:hAnsi="Arial Narrow" w:cs="Times New Roman"/>
                <w:sz w:val="20"/>
                <w:szCs w:val="20"/>
                <w:lang w:eastAsia="es-MX"/>
              </w:rPr>
            </w:pPr>
          </w:p>
        </w:tc>
      </w:tr>
      <w:tr w:rsidR="00957C2D" w:rsidRPr="00957C2D" w:rsidTr="00AD717F">
        <w:trPr>
          <w:trHeight w:val="300"/>
          <w:jc w:val="center"/>
        </w:trPr>
        <w:tc>
          <w:tcPr>
            <w:tcW w:w="587" w:type="dxa"/>
            <w:tcBorders>
              <w:top w:val="nil"/>
              <w:left w:val="nil"/>
              <w:bottom w:val="nil"/>
              <w:right w:val="nil"/>
            </w:tcBorders>
            <w:shd w:val="clear" w:color="auto" w:fill="auto"/>
            <w:noWrap/>
            <w:vAlign w:val="center"/>
            <w:hideMark/>
          </w:tcPr>
          <w:p w:rsidR="00957C2D" w:rsidRPr="00957C2D" w:rsidRDefault="00957C2D" w:rsidP="00957C2D">
            <w:pPr>
              <w:spacing w:after="0" w:line="240" w:lineRule="auto"/>
              <w:rPr>
                <w:rFonts w:ascii="Arial Narrow" w:eastAsia="Times New Roman" w:hAnsi="Arial Narrow" w:cs="Times New Roman"/>
                <w:sz w:val="20"/>
                <w:szCs w:val="20"/>
                <w:lang w:eastAsia="es-MX"/>
              </w:rPr>
            </w:pPr>
          </w:p>
        </w:tc>
        <w:tc>
          <w:tcPr>
            <w:tcW w:w="4658" w:type="dxa"/>
            <w:tcBorders>
              <w:top w:val="nil"/>
              <w:left w:val="nil"/>
              <w:bottom w:val="nil"/>
              <w:right w:val="nil"/>
            </w:tcBorders>
            <w:shd w:val="clear" w:color="auto" w:fill="auto"/>
            <w:noWrap/>
            <w:vAlign w:val="center"/>
            <w:hideMark/>
          </w:tcPr>
          <w:p w:rsidR="00957C2D" w:rsidRPr="00957C2D" w:rsidRDefault="00AD717F" w:rsidP="00957C2D">
            <w:pPr>
              <w:spacing w:after="0" w:line="240" w:lineRule="auto"/>
              <w:rPr>
                <w:rFonts w:ascii="Arial Narrow" w:eastAsia="Times New Roman" w:hAnsi="Arial Narrow" w:cs="Calibri"/>
                <w:color w:val="000000"/>
                <w:lang w:eastAsia="es-MX"/>
              </w:rPr>
            </w:pPr>
            <w:r w:rsidRPr="00F22E33">
              <w:rPr>
                <w:rFonts w:ascii="Arial Narrow" w:eastAsia="Times New Roman" w:hAnsi="Arial Narrow" w:cs="Calibri"/>
                <w:color w:val="000000"/>
                <w:lang w:eastAsia="es-MX"/>
              </w:rPr>
              <w:t>IMPUESTOS</w:t>
            </w:r>
          </w:p>
        </w:tc>
        <w:tc>
          <w:tcPr>
            <w:tcW w:w="1867" w:type="dxa"/>
            <w:tcBorders>
              <w:top w:val="nil"/>
              <w:left w:val="nil"/>
              <w:bottom w:val="nil"/>
              <w:right w:val="nil"/>
            </w:tcBorders>
            <w:shd w:val="clear" w:color="auto" w:fill="auto"/>
            <w:noWrap/>
            <w:vAlign w:val="center"/>
            <w:hideMark/>
          </w:tcPr>
          <w:p w:rsidR="00957C2D" w:rsidRPr="00957C2D" w:rsidRDefault="00AD717F" w:rsidP="00957C2D">
            <w:pPr>
              <w:spacing w:after="0" w:line="240" w:lineRule="auto"/>
              <w:rPr>
                <w:rFonts w:ascii="Arial Narrow" w:eastAsia="Times New Roman" w:hAnsi="Arial Narrow" w:cs="Calibri"/>
                <w:color w:val="000000"/>
                <w:lang w:eastAsia="es-MX"/>
              </w:rPr>
            </w:pPr>
            <w:r w:rsidRPr="00F22E33">
              <w:rPr>
                <w:rFonts w:ascii="Arial Narrow" w:eastAsia="Times New Roman" w:hAnsi="Arial Narrow" w:cs="Calibri"/>
                <w:color w:val="000000"/>
                <w:lang w:eastAsia="es-MX"/>
              </w:rPr>
              <w:t xml:space="preserve"> $    34,457,053.62 </w:t>
            </w:r>
          </w:p>
        </w:tc>
      </w:tr>
      <w:tr w:rsidR="00957C2D" w:rsidRPr="00957C2D" w:rsidTr="00AD717F">
        <w:trPr>
          <w:trHeight w:val="300"/>
          <w:jc w:val="center"/>
        </w:trPr>
        <w:tc>
          <w:tcPr>
            <w:tcW w:w="587" w:type="dxa"/>
            <w:tcBorders>
              <w:top w:val="nil"/>
              <w:left w:val="nil"/>
              <w:bottom w:val="nil"/>
              <w:right w:val="nil"/>
            </w:tcBorders>
            <w:shd w:val="clear" w:color="auto" w:fill="auto"/>
            <w:noWrap/>
            <w:vAlign w:val="center"/>
            <w:hideMark/>
          </w:tcPr>
          <w:p w:rsidR="00957C2D" w:rsidRPr="00957C2D" w:rsidRDefault="00957C2D" w:rsidP="00957C2D">
            <w:pPr>
              <w:spacing w:after="0" w:line="240" w:lineRule="auto"/>
              <w:rPr>
                <w:rFonts w:ascii="Arial Narrow" w:eastAsia="Times New Roman" w:hAnsi="Arial Narrow" w:cs="Calibri"/>
                <w:color w:val="000000"/>
                <w:lang w:eastAsia="es-MX"/>
              </w:rPr>
            </w:pPr>
          </w:p>
        </w:tc>
        <w:tc>
          <w:tcPr>
            <w:tcW w:w="4658" w:type="dxa"/>
            <w:tcBorders>
              <w:top w:val="nil"/>
              <w:left w:val="nil"/>
              <w:bottom w:val="nil"/>
              <w:right w:val="nil"/>
            </w:tcBorders>
            <w:shd w:val="clear" w:color="auto" w:fill="auto"/>
            <w:noWrap/>
            <w:vAlign w:val="center"/>
            <w:hideMark/>
          </w:tcPr>
          <w:p w:rsidR="00957C2D" w:rsidRPr="00957C2D" w:rsidRDefault="00AD717F" w:rsidP="00957C2D">
            <w:pPr>
              <w:spacing w:after="0" w:line="240" w:lineRule="auto"/>
              <w:rPr>
                <w:rFonts w:ascii="Arial Narrow" w:eastAsia="Times New Roman" w:hAnsi="Arial Narrow" w:cs="Calibri"/>
                <w:color w:val="000000"/>
                <w:lang w:eastAsia="es-MX"/>
              </w:rPr>
            </w:pPr>
            <w:r w:rsidRPr="00F22E33">
              <w:rPr>
                <w:rFonts w:ascii="Arial Narrow" w:eastAsia="Times New Roman" w:hAnsi="Arial Narrow" w:cs="Calibri"/>
                <w:color w:val="000000"/>
                <w:lang w:eastAsia="es-MX"/>
              </w:rPr>
              <w:t>DERECHOS</w:t>
            </w:r>
          </w:p>
        </w:tc>
        <w:tc>
          <w:tcPr>
            <w:tcW w:w="1867" w:type="dxa"/>
            <w:tcBorders>
              <w:top w:val="nil"/>
              <w:left w:val="nil"/>
              <w:bottom w:val="nil"/>
              <w:right w:val="nil"/>
            </w:tcBorders>
            <w:shd w:val="clear" w:color="auto" w:fill="auto"/>
            <w:noWrap/>
            <w:vAlign w:val="center"/>
            <w:hideMark/>
          </w:tcPr>
          <w:p w:rsidR="00957C2D" w:rsidRPr="00957C2D" w:rsidRDefault="00AD717F" w:rsidP="00957C2D">
            <w:pPr>
              <w:spacing w:after="0" w:line="240" w:lineRule="auto"/>
              <w:rPr>
                <w:rFonts w:ascii="Arial Narrow" w:eastAsia="Times New Roman" w:hAnsi="Arial Narrow" w:cs="Calibri"/>
                <w:color w:val="000000"/>
                <w:lang w:eastAsia="es-MX"/>
              </w:rPr>
            </w:pPr>
            <w:r w:rsidRPr="00F22E33">
              <w:rPr>
                <w:rFonts w:ascii="Arial Narrow" w:eastAsia="Times New Roman" w:hAnsi="Arial Narrow" w:cs="Calibri"/>
                <w:color w:val="000000"/>
                <w:lang w:eastAsia="es-MX"/>
              </w:rPr>
              <w:t xml:space="preserve"> $    11,551,953.81 </w:t>
            </w:r>
          </w:p>
        </w:tc>
      </w:tr>
      <w:tr w:rsidR="00957C2D" w:rsidRPr="00957C2D" w:rsidTr="00AD717F">
        <w:trPr>
          <w:trHeight w:val="300"/>
          <w:jc w:val="center"/>
        </w:trPr>
        <w:tc>
          <w:tcPr>
            <w:tcW w:w="587" w:type="dxa"/>
            <w:tcBorders>
              <w:top w:val="nil"/>
              <w:left w:val="nil"/>
              <w:bottom w:val="nil"/>
              <w:right w:val="nil"/>
            </w:tcBorders>
            <w:shd w:val="clear" w:color="auto" w:fill="auto"/>
            <w:noWrap/>
            <w:vAlign w:val="center"/>
            <w:hideMark/>
          </w:tcPr>
          <w:p w:rsidR="00957C2D" w:rsidRPr="00957C2D" w:rsidRDefault="00957C2D" w:rsidP="00957C2D">
            <w:pPr>
              <w:spacing w:after="0" w:line="240" w:lineRule="auto"/>
              <w:rPr>
                <w:rFonts w:ascii="Arial Narrow" w:eastAsia="Times New Roman" w:hAnsi="Arial Narrow" w:cs="Calibri"/>
                <w:color w:val="000000"/>
                <w:lang w:eastAsia="es-MX"/>
              </w:rPr>
            </w:pPr>
          </w:p>
        </w:tc>
        <w:tc>
          <w:tcPr>
            <w:tcW w:w="4658" w:type="dxa"/>
            <w:tcBorders>
              <w:top w:val="nil"/>
              <w:left w:val="nil"/>
              <w:bottom w:val="nil"/>
              <w:right w:val="nil"/>
            </w:tcBorders>
            <w:shd w:val="clear" w:color="auto" w:fill="auto"/>
            <w:noWrap/>
            <w:vAlign w:val="center"/>
            <w:hideMark/>
          </w:tcPr>
          <w:p w:rsidR="00957C2D" w:rsidRPr="00957C2D" w:rsidRDefault="00AD717F" w:rsidP="00957C2D">
            <w:pPr>
              <w:spacing w:after="0" w:line="240" w:lineRule="auto"/>
              <w:rPr>
                <w:rFonts w:ascii="Arial Narrow" w:eastAsia="Times New Roman" w:hAnsi="Arial Narrow" w:cs="Calibri"/>
                <w:color w:val="000000"/>
                <w:lang w:eastAsia="es-MX"/>
              </w:rPr>
            </w:pPr>
            <w:r w:rsidRPr="00F22E33">
              <w:rPr>
                <w:rFonts w:ascii="Arial Narrow" w:eastAsia="Times New Roman" w:hAnsi="Arial Narrow" w:cs="Calibri"/>
                <w:color w:val="000000"/>
                <w:lang w:eastAsia="es-MX"/>
              </w:rPr>
              <w:t>PRODUCTOS</w:t>
            </w:r>
          </w:p>
        </w:tc>
        <w:tc>
          <w:tcPr>
            <w:tcW w:w="1867" w:type="dxa"/>
            <w:tcBorders>
              <w:top w:val="nil"/>
              <w:left w:val="nil"/>
              <w:bottom w:val="nil"/>
              <w:right w:val="nil"/>
            </w:tcBorders>
            <w:shd w:val="clear" w:color="auto" w:fill="auto"/>
            <w:noWrap/>
            <w:vAlign w:val="center"/>
            <w:hideMark/>
          </w:tcPr>
          <w:p w:rsidR="00957C2D" w:rsidRPr="00957C2D" w:rsidRDefault="00AD717F" w:rsidP="00957C2D">
            <w:pPr>
              <w:spacing w:after="0" w:line="240" w:lineRule="auto"/>
              <w:rPr>
                <w:rFonts w:ascii="Arial Narrow" w:eastAsia="Times New Roman" w:hAnsi="Arial Narrow" w:cs="Calibri"/>
                <w:color w:val="000000"/>
                <w:lang w:eastAsia="es-MX"/>
              </w:rPr>
            </w:pPr>
            <w:r w:rsidRPr="00F22E33">
              <w:rPr>
                <w:rFonts w:ascii="Arial Narrow" w:eastAsia="Times New Roman" w:hAnsi="Arial Narrow" w:cs="Calibri"/>
                <w:color w:val="000000"/>
                <w:lang w:eastAsia="es-MX"/>
              </w:rPr>
              <w:t xml:space="preserve"> $       6,285,965.31 </w:t>
            </w:r>
          </w:p>
        </w:tc>
      </w:tr>
      <w:tr w:rsidR="00957C2D" w:rsidRPr="00957C2D" w:rsidTr="00AD717F">
        <w:trPr>
          <w:trHeight w:val="300"/>
          <w:jc w:val="center"/>
        </w:trPr>
        <w:tc>
          <w:tcPr>
            <w:tcW w:w="587" w:type="dxa"/>
            <w:tcBorders>
              <w:top w:val="nil"/>
              <w:left w:val="nil"/>
              <w:bottom w:val="nil"/>
              <w:right w:val="nil"/>
            </w:tcBorders>
            <w:shd w:val="clear" w:color="auto" w:fill="auto"/>
            <w:noWrap/>
            <w:vAlign w:val="center"/>
            <w:hideMark/>
          </w:tcPr>
          <w:p w:rsidR="00957C2D" w:rsidRPr="00957C2D" w:rsidRDefault="00957C2D" w:rsidP="00957C2D">
            <w:pPr>
              <w:spacing w:after="0" w:line="240" w:lineRule="auto"/>
              <w:rPr>
                <w:rFonts w:ascii="Arial Narrow" w:eastAsia="Times New Roman" w:hAnsi="Arial Narrow" w:cs="Calibri"/>
                <w:color w:val="000000"/>
                <w:lang w:eastAsia="es-MX"/>
              </w:rPr>
            </w:pPr>
          </w:p>
        </w:tc>
        <w:tc>
          <w:tcPr>
            <w:tcW w:w="4658" w:type="dxa"/>
            <w:tcBorders>
              <w:top w:val="nil"/>
              <w:left w:val="nil"/>
              <w:bottom w:val="nil"/>
              <w:right w:val="nil"/>
            </w:tcBorders>
            <w:shd w:val="clear" w:color="auto" w:fill="auto"/>
            <w:noWrap/>
            <w:vAlign w:val="center"/>
            <w:hideMark/>
          </w:tcPr>
          <w:p w:rsidR="00957C2D" w:rsidRPr="00957C2D" w:rsidRDefault="00AD717F" w:rsidP="00957C2D">
            <w:pPr>
              <w:spacing w:after="0" w:line="240" w:lineRule="auto"/>
              <w:rPr>
                <w:rFonts w:ascii="Arial Narrow" w:eastAsia="Times New Roman" w:hAnsi="Arial Narrow" w:cs="Calibri"/>
                <w:color w:val="000000"/>
                <w:lang w:eastAsia="es-MX"/>
              </w:rPr>
            </w:pPr>
            <w:r w:rsidRPr="00F22E33">
              <w:rPr>
                <w:rFonts w:ascii="Arial Narrow" w:eastAsia="Times New Roman" w:hAnsi="Arial Narrow" w:cs="Calibri"/>
                <w:color w:val="000000"/>
                <w:lang w:eastAsia="es-MX"/>
              </w:rPr>
              <w:t>CONTRIBUCIONES</w:t>
            </w:r>
          </w:p>
        </w:tc>
        <w:tc>
          <w:tcPr>
            <w:tcW w:w="1867" w:type="dxa"/>
            <w:tcBorders>
              <w:top w:val="nil"/>
              <w:left w:val="nil"/>
              <w:bottom w:val="nil"/>
              <w:right w:val="nil"/>
            </w:tcBorders>
            <w:shd w:val="clear" w:color="auto" w:fill="auto"/>
            <w:noWrap/>
            <w:vAlign w:val="center"/>
            <w:hideMark/>
          </w:tcPr>
          <w:p w:rsidR="00957C2D" w:rsidRPr="00957C2D" w:rsidRDefault="00957C2D" w:rsidP="00957C2D">
            <w:pPr>
              <w:spacing w:after="0" w:line="240" w:lineRule="auto"/>
              <w:rPr>
                <w:rFonts w:ascii="Arial Narrow" w:eastAsia="Times New Roman" w:hAnsi="Arial Narrow" w:cs="Calibri"/>
                <w:color w:val="000000"/>
                <w:lang w:eastAsia="es-MX"/>
              </w:rPr>
            </w:pPr>
          </w:p>
        </w:tc>
      </w:tr>
      <w:tr w:rsidR="00957C2D" w:rsidRPr="00957C2D" w:rsidTr="00AD717F">
        <w:trPr>
          <w:trHeight w:val="300"/>
          <w:jc w:val="center"/>
        </w:trPr>
        <w:tc>
          <w:tcPr>
            <w:tcW w:w="587" w:type="dxa"/>
            <w:tcBorders>
              <w:top w:val="nil"/>
              <w:left w:val="nil"/>
              <w:bottom w:val="nil"/>
              <w:right w:val="nil"/>
            </w:tcBorders>
            <w:shd w:val="clear" w:color="auto" w:fill="auto"/>
            <w:noWrap/>
            <w:vAlign w:val="center"/>
            <w:hideMark/>
          </w:tcPr>
          <w:p w:rsidR="00957C2D" w:rsidRPr="00957C2D" w:rsidRDefault="00957C2D" w:rsidP="00957C2D">
            <w:pPr>
              <w:spacing w:after="0" w:line="240" w:lineRule="auto"/>
              <w:rPr>
                <w:rFonts w:ascii="Arial Narrow" w:eastAsia="Times New Roman" w:hAnsi="Arial Narrow" w:cs="Times New Roman"/>
                <w:sz w:val="20"/>
                <w:szCs w:val="20"/>
                <w:lang w:eastAsia="es-MX"/>
              </w:rPr>
            </w:pPr>
          </w:p>
        </w:tc>
        <w:tc>
          <w:tcPr>
            <w:tcW w:w="4658" w:type="dxa"/>
            <w:tcBorders>
              <w:top w:val="nil"/>
              <w:left w:val="nil"/>
              <w:bottom w:val="nil"/>
              <w:right w:val="nil"/>
            </w:tcBorders>
            <w:shd w:val="clear" w:color="auto" w:fill="auto"/>
            <w:noWrap/>
            <w:vAlign w:val="center"/>
            <w:hideMark/>
          </w:tcPr>
          <w:p w:rsidR="00957C2D" w:rsidRPr="00957C2D" w:rsidRDefault="00AD717F" w:rsidP="00957C2D">
            <w:pPr>
              <w:spacing w:after="0" w:line="240" w:lineRule="auto"/>
              <w:rPr>
                <w:rFonts w:ascii="Arial Narrow" w:eastAsia="Times New Roman" w:hAnsi="Arial Narrow" w:cs="Calibri"/>
                <w:color w:val="000000"/>
                <w:lang w:eastAsia="es-MX"/>
              </w:rPr>
            </w:pPr>
            <w:r w:rsidRPr="00F22E33">
              <w:rPr>
                <w:rFonts w:ascii="Arial Narrow" w:eastAsia="Times New Roman" w:hAnsi="Arial Narrow" w:cs="Calibri"/>
                <w:color w:val="000000"/>
                <w:lang w:eastAsia="es-MX"/>
              </w:rPr>
              <w:t>APROVECHAMIENTOS</w:t>
            </w:r>
          </w:p>
        </w:tc>
        <w:tc>
          <w:tcPr>
            <w:tcW w:w="1867" w:type="dxa"/>
            <w:tcBorders>
              <w:top w:val="nil"/>
              <w:left w:val="nil"/>
              <w:bottom w:val="nil"/>
              <w:right w:val="nil"/>
            </w:tcBorders>
            <w:shd w:val="clear" w:color="auto" w:fill="auto"/>
            <w:noWrap/>
            <w:vAlign w:val="center"/>
            <w:hideMark/>
          </w:tcPr>
          <w:p w:rsidR="00957C2D" w:rsidRPr="00957C2D" w:rsidRDefault="00AD717F" w:rsidP="00957C2D">
            <w:pPr>
              <w:spacing w:after="0" w:line="240" w:lineRule="auto"/>
              <w:rPr>
                <w:rFonts w:ascii="Arial Narrow" w:eastAsia="Times New Roman" w:hAnsi="Arial Narrow" w:cs="Calibri"/>
                <w:color w:val="000000"/>
                <w:lang w:eastAsia="es-MX"/>
              </w:rPr>
            </w:pPr>
            <w:r w:rsidRPr="00F22E33">
              <w:rPr>
                <w:rFonts w:ascii="Arial Narrow" w:eastAsia="Times New Roman" w:hAnsi="Arial Narrow" w:cs="Calibri"/>
                <w:color w:val="000000"/>
                <w:lang w:eastAsia="es-MX"/>
              </w:rPr>
              <w:t xml:space="preserve"> $       3,754,182.94 </w:t>
            </w:r>
          </w:p>
        </w:tc>
      </w:tr>
      <w:tr w:rsidR="00957C2D" w:rsidRPr="00957C2D" w:rsidTr="00AD717F">
        <w:trPr>
          <w:trHeight w:val="300"/>
          <w:jc w:val="center"/>
        </w:trPr>
        <w:tc>
          <w:tcPr>
            <w:tcW w:w="587" w:type="dxa"/>
            <w:tcBorders>
              <w:top w:val="nil"/>
              <w:left w:val="nil"/>
              <w:bottom w:val="nil"/>
              <w:right w:val="nil"/>
            </w:tcBorders>
            <w:shd w:val="clear" w:color="auto" w:fill="auto"/>
            <w:noWrap/>
            <w:vAlign w:val="center"/>
            <w:hideMark/>
          </w:tcPr>
          <w:p w:rsidR="00957C2D" w:rsidRPr="00957C2D" w:rsidRDefault="00957C2D" w:rsidP="00957C2D">
            <w:pPr>
              <w:spacing w:after="0" w:line="240" w:lineRule="auto"/>
              <w:rPr>
                <w:rFonts w:ascii="Arial Narrow" w:eastAsia="Times New Roman" w:hAnsi="Arial Narrow" w:cs="Calibri"/>
                <w:color w:val="000000"/>
                <w:lang w:eastAsia="es-MX"/>
              </w:rPr>
            </w:pPr>
          </w:p>
        </w:tc>
        <w:tc>
          <w:tcPr>
            <w:tcW w:w="4658" w:type="dxa"/>
            <w:tcBorders>
              <w:top w:val="nil"/>
              <w:left w:val="nil"/>
              <w:bottom w:val="nil"/>
              <w:right w:val="nil"/>
            </w:tcBorders>
            <w:shd w:val="clear" w:color="auto" w:fill="auto"/>
            <w:noWrap/>
            <w:vAlign w:val="center"/>
            <w:hideMark/>
          </w:tcPr>
          <w:p w:rsidR="00957C2D" w:rsidRPr="00957C2D" w:rsidRDefault="00AD717F" w:rsidP="00957C2D">
            <w:pPr>
              <w:spacing w:after="0" w:line="240" w:lineRule="auto"/>
              <w:rPr>
                <w:rFonts w:ascii="Arial Narrow" w:eastAsia="Times New Roman" w:hAnsi="Arial Narrow" w:cs="Calibri"/>
                <w:color w:val="000000"/>
                <w:lang w:eastAsia="es-MX"/>
              </w:rPr>
            </w:pPr>
            <w:r w:rsidRPr="00F22E33">
              <w:rPr>
                <w:rFonts w:ascii="Arial Narrow" w:eastAsia="Times New Roman" w:hAnsi="Arial Narrow" w:cs="Calibri"/>
                <w:color w:val="000000"/>
                <w:lang w:eastAsia="es-MX"/>
              </w:rPr>
              <w:t>PARTICIPACIONES, APORTACIONES Y CONVENIOS</w:t>
            </w:r>
          </w:p>
        </w:tc>
        <w:tc>
          <w:tcPr>
            <w:tcW w:w="1867" w:type="dxa"/>
            <w:tcBorders>
              <w:top w:val="nil"/>
              <w:left w:val="nil"/>
              <w:bottom w:val="nil"/>
              <w:right w:val="nil"/>
            </w:tcBorders>
            <w:shd w:val="clear" w:color="auto" w:fill="auto"/>
            <w:noWrap/>
            <w:vAlign w:val="center"/>
            <w:hideMark/>
          </w:tcPr>
          <w:p w:rsidR="00957C2D" w:rsidRPr="00957C2D" w:rsidRDefault="00AD717F" w:rsidP="00957C2D">
            <w:pPr>
              <w:spacing w:after="0" w:line="240" w:lineRule="auto"/>
              <w:rPr>
                <w:rFonts w:ascii="Arial Narrow" w:eastAsia="Times New Roman" w:hAnsi="Arial Narrow" w:cs="Calibri"/>
                <w:color w:val="000000"/>
                <w:lang w:eastAsia="es-MX"/>
              </w:rPr>
            </w:pPr>
            <w:r w:rsidRPr="00F22E33">
              <w:rPr>
                <w:rFonts w:ascii="Arial Narrow" w:eastAsia="Times New Roman" w:hAnsi="Arial Narrow" w:cs="Calibri"/>
                <w:color w:val="000000"/>
                <w:lang w:eastAsia="es-MX"/>
              </w:rPr>
              <w:t xml:space="preserve"> $  455,653,618.76 </w:t>
            </w:r>
          </w:p>
        </w:tc>
      </w:tr>
      <w:tr w:rsidR="00957C2D" w:rsidRPr="00957C2D" w:rsidTr="00AD717F">
        <w:trPr>
          <w:trHeight w:val="300"/>
          <w:jc w:val="center"/>
        </w:trPr>
        <w:tc>
          <w:tcPr>
            <w:tcW w:w="587" w:type="dxa"/>
            <w:tcBorders>
              <w:top w:val="nil"/>
              <w:left w:val="nil"/>
              <w:bottom w:val="nil"/>
              <w:right w:val="nil"/>
            </w:tcBorders>
            <w:shd w:val="clear" w:color="auto" w:fill="auto"/>
            <w:noWrap/>
            <w:vAlign w:val="center"/>
            <w:hideMark/>
          </w:tcPr>
          <w:p w:rsidR="00957C2D" w:rsidRPr="00957C2D" w:rsidRDefault="00957C2D" w:rsidP="00957C2D">
            <w:pPr>
              <w:spacing w:after="0" w:line="240" w:lineRule="auto"/>
              <w:rPr>
                <w:rFonts w:ascii="Arial Narrow" w:eastAsia="Times New Roman" w:hAnsi="Arial Narrow" w:cs="Calibri"/>
                <w:color w:val="000000"/>
                <w:lang w:eastAsia="es-MX"/>
              </w:rPr>
            </w:pPr>
          </w:p>
        </w:tc>
        <w:tc>
          <w:tcPr>
            <w:tcW w:w="4658" w:type="dxa"/>
            <w:tcBorders>
              <w:top w:val="nil"/>
              <w:left w:val="nil"/>
              <w:bottom w:val="nil"/>
              <w:right w:val="nil"/>
            </w:tcBorders>
            <w:shd w:val="clear" w:color="auto" w:fill="auto"/>
            <w:noWrap/>
            <w:vAlign w:val="center"/>
            <w:hideMark/>
          </w:tcPr>
          <w:p w:rsidR="00957C2D" w:rsidRPr="00957C2D" w:rsidRDefault="00AD717F" w:rsidP="00957C2D">
            <w:pPr>
              <w:spacing w:after="0" w:line="240" w:lineRule="auto"/>
              <w:rPr>
                <w:rFonts w:ascii="Arial Narrow" w:eastAsia="Times New Roman" w:hAnsi="Arial Narrow" w:cs="Calibri"/>
                <w:color w:val="000000"/>
                <w:lang w:eastAsia="es-MX"/>
              </w:rPr>
            </w:pPr>
            <w:r w:rsidRPr="00F22E33">
              <w:rPr>
                <w:rFonts w:ascii="Arial Narrow" w:eastAsia="Times New Roman" w:hAnsi="Arial Narrow" w:cs="Calibri"/>
                <w:color w:val="000000"/>
                <w:lang w:eastAsia="es-MX"/>
              </w:rPr>
              <w:t>OTROS INGRESOS</w:t>
            </w:r>
          </w:p>
        </w:tc>
        <w:tc>
          <w:tcPr>
            <w:tcW w:w="1867" w:type="dxa"/>
            <w:tcBorders>
              <w:top w:val="nil"/>
              <w:left w:val="nil"/>
              <w:bottom w:val="nil"/>
              <w:right w:val="nil"/>
            </w:tcBorders>
            <w:shd w:val="clear" w:color="auto" w:fill="auto"/>
            <w:noWrap/>
            <w:vAlign w:val="center"/>
            <w:hideMark/>
          </w:tcPr>
          <w:p w:rsidR="00957C2D" w:rsidRPr="00957C2D" w:rsidRDefault="00AD717F" w:rsidP="00957C2D">
            <w:pPr>
              <w:spacing w:after="0" w:line="240" w:lineRule="auto"/>
              <w:rPr>
                <w:rFonts w:ascii="Arial Narrow" w:eastAsia="Times New Roman" w:hAnsi="Arial Narrow" w:cs="Calibri"/>
                <w:color w:val="000000"/>
                <w:lang w:eastAsia="es-MX"/>
              </w:rPr>
            </w:pPr>
            <w:r w:rsidRPr="00F22E33">
              <w:rPr>
                <w:rFonts w:ascii="Arial Narrow" w:eastAsia="Times New Roman" w:hAnsi="Arial Narrow" w:cs="Calibri"/>
                <w:color w:val="000000"/>
                <w:lang w:eastAsia="es-MX"/>
              </w:rPr>
              <w:t xml:space="preserve"> $    28,133,623.93 </w:t>
            </w:r>
          </w:p>
        </w:tc>
      </w:tr>
      <w:tr w:rsidR="00957C2D" w:rsidRPr="00957C2D" w:rsidTr="00AD717F">
        <w:trPr>
          <w:trHeight w:val="300"/>
          <w:jc w:val="center"/>
        </w:trPr>
        <w:tc>
          <w:tcPr>
            <w:tcW w:w="587" w:type="dxa"/>
            <w:tcBorders>
              <w:top w:val="nil"/>
              <w:left w:val="nil"/>
              <w:bottom w:val="nil"/>
              <w:right w:val="nil"/>
            </w:tcBorders>
            <w:shd w:val="clear" w:color="auto" w:fill="auto"/>
            <w:noWrap/>
            <w:vAlign w:val="center"/>
            <w:hideMark/>
          </w:tcPr>
          <w:p w:rsidR="00957C2D" w:rsidRPr="00957C2D" w:rsidRDefault="00957C2D" w:rsidP="00957C2D">
            <w:pPr>
              <w:spacing w:after="0" w:line="240" w:lineRule="auto"/>
              <w:rPr>
                <w:rFonts w:ascii="Arial Narrow" w:eastAsia="Times New Roman" w:hAnsi="Arial Narrow" w:cs="Times New Roman"/>
                <w:sz w:val="20"/>
                <w:szCs w:val="20"/>
                <w:lang w:eastAsia="es-MX"/>
              </w:rPr>
            </w:pPr>
          </w:p>
        </w:tc>
        <w:tc>
          <w:tcPr>
            <w:tcW w:w="4658" w:type="dxa"/>
            <w:tcBorders>
              <w:top w:val="nil"/>
              <w:left w:val="nil"/>
              <w:bottom w:val="nil"/>
              <w:right w:val="nil"/>
            </w:tcBorders>
            <w:shd w:val="clear" w:color="auto" w:fill="auto"/>
            <w:noWrap/>
            <w:vAlign w:val="center"/>
            <w:hideMark/>
          </w:tcPr>
          <w:p w:rsidR="00957C2D" w:rsidRPr="00957C2D" w:rsidRDefault="00957C2D" w:rsidP="00957C2D">
            <w:pPr>
              <w:spacing w:after="0" w:line="240" w:lineRule="auto"/>
              <w:rPr>
                <w:rFonts w:ascii="Arial Narrow" w:eastAsia="Times New Roman" w:hAnsi="Arial Narrow" w:cs="Times New Roman"/>
                <w:sz w:val="20"/>
                <w:szCs w:val="20"/>
                <w:lang w:eastAsia="es-MX"/>
              </w:rPr>
            </w:pPr>
          </w:p>
        </w:tc>
        <w:tc>
          <w:tcPr>
            <w:tcW w:w="1867" w:type="dxa"/>
            <w:tcBorders>
              <w:top w:val="nil"/>
              <w:left w:val="nil"/>
              <w:bottom w:val="nil"/>
              <w:right w:val="nil"/>
            </w:tcBorders>
            <w:shd w:val="clear" w:color="auto" w:fill="auto"/>
            <w:noWrap/>
            <w:vAlign w:val="center"/>
            <w:hideMark/>
          </w:tcPr>
          <w:p w:rsidR="00957C2D" w:rsidRPr="00957C2D" w:rsidRDefault="00AD717F" w:rsidP="00957C2D">
            <w:pPr>
              <w:spacing w:after="0" w:line="240" w:lineRule="auto"/>
              <w:rPr>
                <w:rFonts w:ascii="Arial Narrow" w:eastAsia="Times New Roman" w:hAnsi="Arial Narrow" w:cs="Calibri"/>
                <w:b/>
                <w:bCs/>
                <w:color w:val="000000"/>
                <w:lang w:eastAsia="es-MX"/>
              </w:rPr>
            </w:pPr>
            <w:r w:rsidRPr="00F22E33">
              <w:rPr>
                <w:rFonts w:ascii="Arial Narrow" w:eastAsia="Times New Roman" w:hAnsi="Arial Narrow" w:cs="Calibri"/>
                <w:b/>
                <w:bCs/>
                <w:color w:val="000000"/>
                <w:lang w:eastAsia="es-MX"/>
              </w:rPr>
              <w:t xml:space="preserve"> $  539,836,398.38 </w:t>
            </w:r>
          </w:p>
        </w:tc>
      </w:tr>
      <w:tr w:rsidR="00957C2D" w:rsidRPr="00957C2D" w:rsidTr="00AD717F">
        <w:trPr>
          <w:trHeight w:val="300"/>
          <w:jc w:val="center"/>
        </w:trPr>
        <w:tc>
          <w:tcPr>
            <w:tcW w:w="587" w:type="dxa"/>
            <w:tcBorders>
              <w:top w:val="nil"/>
              <w:left w:val="nil"/>
              <w:bottom w:val="nil"/>
              <w:right w:val="nil"/>
            </w:tcBorders>
            <w:shd w:val="clear" w:color="auto" w:fill="auto"/>
            <w:noWrap/>
            <w:vAlign w:val="center"/>
            <w:hideMark/>
          </w:tcPr>
          <w:p w:rsidR="00957C2D" w:rsidRPr="00957C2D" w:rsidRDefault="00957C2D" w:rsidP="00957C2D">
            <w:pPr>
              <w:spacing w:after="0" w:line="240" w:lineRule="auto"/>
              <w:rPr>
                <w:rFonts w:ascii="Arial Narrow" w:eastAsia="Times New Roman" w:hAnsi="Arial Narrow" w:cs="Calibri"/>
                <w:b/>
                <w:bCs/>
                <w:color w:val="000000"/>
                <w:lang w:eastAsia="es-MX"/>
              </w:rPr>
            </w:pPr>
          </w:p>
        </w:tc>
        <w:tc>
          <w:tcPr>
            <w:tcW w:w="4658" w:type="dxa"/>
            <w:tcBorders>
              <w:top w:val="nil"/>
              <w:left w:val="nil"/>
              <w:bottom w:val="nil"/>
              <w:right w:val="nil"/>
            </w:tcBorders>
            <w:shd w:val="clear" w:color="auto" w:fill="auto"/>
            <w:noWrap/>
            <w:vAlign w:val="center"/>
            <w:hideMark/>
          </w:tcPr>
          <w:p w:rsidR="00957C2D" w:rsidRPr="00957C2D" w:rsidRDefault="00957C2D" w:rsidP="00957C2D">
            <w:pPr>
              <w:spacing w:after="0" w:line="240" w:lineRule="auto"/>
              <w:rPr>
                <w:rFonts w:ascii="Arial Narrow" w:eastAsia="Times New Roman" w:hAnsi="Arial Narrow" w:cs="Times New Roman"/>
                <w:sz w:val="20"/>
                <w:szCs w:val="20"/>
                <w:lang w:eastAsia="es-MX"/>
              </w:rPr>
            </w:pPr>
          </w:p>
        </w:tc>
        <w:tc>
          <w:tcPr>
            <w:tcW w:w="1867" w:type="dxa"/>
            <w:tcBorders>
              <w:top w:val="nil"/>
              <w:left w:val="nil"/>
              <w:bottom w:val="nil"/>
              <w:right w:val="nil"/>
            </w:tcBorders>
            <w:shd w:val="clear" w:color="auto" w:fill="auto"/>
            <w:noWrap/>
            <w:vAlign w:val="center"/>
            <w:hideMark/>
          </w:tcPr>
          <w:p w:rsidR="00957C2D" w:rsidRPr="00957C2D" w:rsidRDefault="00957C2D" w:rsidP="00957C2D">
            <w:pPr>
              <w:spacing w:after="0" w:line="240" w:lineRule="auto"/>
              <w:rPr>
                <w:rFonts w:ascii="Arial Narrow" w:eastAsia="Times New Roman" w:hAnsi="Arial Narrow" w:cs="Times New Roman"/>
                <w:sz w:val="20"/>
                <w:szCs w:val="20"/>
                <w:lang w:eastAsia="es-MX"/>
              </w:rPr>
            </w:pPr>
          </w:p>
        </w:tc>
      </w:tr>
      <w:tr w:rsidR="00957C2D" w:rsidRPr="00957C2D" w:rsidTr="00AD717F">
        <w:trPr>
          <w:trHeight w:val="300"/>
          <w:jc w:val="center"/>
        </w:trPr>
        <w:tc>
          <w:tcPr>
            <w:tcW w:w="5245" w:type="dxa"/>
            <w:gridSpan w:val="2"/>
            <w:tcBorders>
              <w:top w:val="nil"/>
              <w:left w:val="nil"/>
              <w:bottom w:val="nil"/>
              <w:right w:val="nil"/>
            </w:tcBorders>
            <w:shd w:val="clear" w:color="auto" w:fill="auto"/>
            <w:noWrap/>
            <w:vAlign w:val="center"/>
            <w:hideMark/>
          </w:tcPr>
          <w:p w:rsidR="00957C2D" w:rsidRPr="00957C2D" w:rsidRDefault="00AD717F" w:rsidP="00957C2D">
            <w:pPr>
              <w:spacing w:after="0" w:line="240" w:lineRule="auto"/>
              <w:jc w:val="center"/>
              <w:rPr>
                <w:rFonts w:ascii="Arial Narrow" w:eastAsia="Times New Roman" w:hAnsi="Arial Narrow" w:cs="Calibri"/>
                <w:b/>
                <w:bCs/>
                <w:color w:val="000000"/>
                <w:lang w:eastAsia="es-MX"/>
              </w:rPr>
            </w:pPr>
            <w:r w:rsidRPr="00F22E33">
              <w:rPr>
                <w:rFonts w:ascii="Arial Narrow" w:eastAsia="Times New Roman" w:hAnsi="Arial Narrow" w:cs="Calibri"/>
                <w:b/>
                <w:bCs/>
                <w:color w:val="000000"/>
                <w:lang w:eastAsia="es-MX"/>
              </w:rPr>
              <w:t>CLASIFICACIÓN POR UNIDAD RESPONSABLE</w:t>
            </w:r>
          </w:p>
        </w:tc>
        <w:tc>
          <w:tcPr>
            <w:tcW w:w="1867" w:type="dxa"/>
            <w:tcBorders>
              <w:top w:val="nil"/>
              <w:left w:val="nil"/>
              <w:bottom w:val="nil"/>
              <w:right w:val="nil"/>
            </w:tcBorders>
            <w:shd w:val="clear" w:color="auto" w:fill="auto"/>
            <w:noWrap/>
            <w:vAlign w:val="center"/>
            <w:hideMark/>
          </w:tcPr>
          <w:p w:rsidR="00957C2D" w:rsidRPr="00957C2D" w:rsidRDefault="00957C2D" w:rsidP="00957C2D">
            <w:pPr>
              <w:spacing w:after="0" w:line="240" w:lineRule="auto"/>
              <w:jc w:val="center"/>
              <w:rPr>
                <w:rFonts w:ascii="Arial Narrow" w:eastAsia="Times New Roman" w:hAnsi="Arial Narrow" w:cs="Calibri"/>
                <w:b/>
                <w:bCs/>
                <w:color w:val="000000"/>
                <w:lang w:eastAsia="es-MX"/>
              </w:rPr>
            </w:pPr>
          </w:p>
        </w:tc>
      </w:tr>
      <w:tr w:rsidR="00957C2D" w:rsidRPr="00957C2D" w:rsidTr="00AD717F">
        <w:trPr>
          <w:trHeight w:val="300"/>
          <w:jc w:val="center"/>
        </w:trPr>
        <w:tc>
          <w:tcPr>
            <w:tcW w:w="587" w:type="dxa"/>
            <w:tcBorders>
              <w:top w:val="nil"/>
              <w:left w:val="nil"/>
              <w:bottom w:val="nil"/>
              <w:right w:val="nil"/>
            </w:tcBorders>
            <w:shd w:val="clear" w:color="auto" w:fill="auto"/>
            <w:noWrap/>
            <w:vAlign w:val="center"/>
            <w:hideMark/>
          </w:tcPr>
          <w:p w:rsidR="00957C2D" w:rsidRPr="00957C2D" w:rsidRDefault="00AD717F" w:rsidP="00957C2D">
            <w:pPr>
              <w:spacing w:after="0" w:line="240" w:lineRule="auto"/>
              <w:jc w:val="center"/>
              <w:rPr>
                <w:rFonts w:ascii="Arial Narrow" w:eastAsia="Times New Roman" w:hAnsi="Arial Narrow" w:cs="Calibri"/>
                <w:lang w:eastAsia="es-MX"/>
              </w:rPr>
            </w:pPr>
            <w:r w:rsidRPr="00F22E33">
              <w:rPr>
                <w:rFonts w:ascii="Arial Narrow" w:eastAsia="Times New Roman" w:hAnsi="Arial Narrow" w:cs="Calibri"/>
                <w:lang w:eastAsia="es-MX"/>
              </w:rPr>
              <w:t>010</w:t>
            </w:r>
          </w:p>
        </w:tc>
        <w:tc>
          <w:tcPr>
            <w:tcW w:w="4658" w:type="dxa"/>
            <w:tcBorders>
              <w:top w:val="nil"/>
              <w:left w:val="nil"/>
              <w:bottom w:val="nil"/>
              <w:right w:val="nil"/>
            </w:tcBorders>
            <w:shd w:val="clear" w:color="auto" w:fill="auto"/>
            <w:noWrap/>
            <w:vAlign w:val="center"/>
            <w:hideMark/>
          </w:tcPr>
          <w:p w:rsidR="00957C2D" w:rsidRPr="00957C2D" w:rsidRDefault="00AD717F" w:rsidP="00957C2D">
            <w:pPr>
              <w:spacing w:after="0" w:line="240" w:lineRule="auto"/>
              <w:rPr>
                <w:rFonts w:ascii="Arial Narrow" w:eastAsia="Times New Roman" w:hAnsi="Arial Narrow" w:cs="Calibri"/>
                <w:lang w:eastAsia="es-MX"/>
              </w:rPr>
            </w:pPr>
            <w:r w:rsidRPr="00F22E33">
              <w:rPr>
                <w:rFonts w:ascii="Arial Narrow" w:eastAsia="Times New Roman" w:hAnsi="Arial Narrow" w:cs="Calibri"/>
                <w:lang w:eastAsia="es-MX"/>
              </w:rPr>
              <w:t>PRESIDENCIA</w:t>
            </w:r>
          </w:p>
        </w:tc>
        <w:tc>
          <w:tcPr>
            <w:tcW w:w="1867" w:type="dxa"/>
            <w:tcBorders>
              <w:top w:val="nil"/>
              <w:left w:val="nil"/>
              <w:bottom w:val="nil"/>
              <w:right w:val="nil"/>
            </w:tcBorders>
            <w:shd w:val="clear" w:color="auto" w:fill="auto"/>
            <w:noWrap/>
            <w:vAlign w:val="center"/>
            <w:hideMark/>
          </w:tcPr>
          <w:p w:rsidR="00957C2D" w:rsidRPr="00957C2D" w:rsidRDefault="00AD717F" w:rsidP="00957C2D">
            <w:pPr>
              <w:spacing w:after="0" w:line="240" w:lineRule="auto"/>
              <w:rPr>
                <w:rFonts w:ascii="Arial Narrow" w:eastAsia="Times New Roman" w:hAnsi="Arial Narrow" w:cs="Calibri"/>
                <w:color w:val="000000"/>
                <w:lang w:eastAsia="es-MX"/>
              </w:rPr>
            </w:pPr>
            <w:r w:rsidRPr="00F22E33">
              <w:rPr>
                <w:rFonts w:ascii="Arial Narrow" w:eastAsia="Times New Roman" w:hAnsi="Arial Narrow" w:cs="Calibri"/>
                <w:color w:val="000000"/>
                <w:lang w:eastAsia="es-MX"/>
              </w:rPr>
              <w:t xml:space="preserve"> $    17,413,685.88 </w:t>
            </w:r>
          </w:p>
        </w:tc>
      </w:tr>
      <w:tr w:rsidR="00957C2D" w:rsidRPr="00957C2D" w:rsidTr="00AD717F">
        <w:trPr>
          <w:trHeight w:val="300"/>
          <w:jc w:val="center"/>
        </w:trPr>
        <w:tc>
          <w:tcPr>
            <w:tcW w:w="587" w:type="dxa"/>
            <w:tcBorders>
              <w:top w:val="nil"/>
              <w:left w:val="nil"/>
              <w:bottom w:val="nil"/>
              <w:right w:val="nil"/>
            </w:tcBorders>
            <w:shd w:val="clear" w:color="auto" w:fill="auto"/>
            <w:noWrap/>
            <w:vAlign w:val="center"/>
            <w:hideMark/>
          </w:tcPr>
          <w:p w:rsidR="00957C2D" w:rsidRPr="00957C2D" w:rsidRDefault="00AD717F" w:rsidP="00957C2D">
            <w:pPr>
              <w:spacing w:after="0" w:line="240" w:lineRule="auto"/>
              <w:jc w:val="center"/>
              <w:rPr>
                <w:rFonts w:ascii="Arial Narrow" w:eastAsia="Times New Roman" w:hAnsi="Arial Narrow" w:cs="Calibri"/>
                <w:lang w:eastAsia="es-MX"/>
              </w:rPr>
            </w:pPr>
            <w:r w:rsidRPr="00F22E33">
              <w:rPr>
                <w:rFonts w:ascii="Arial Narrow" w:eastAsia="Times New Roman" w:hAnsi="Arial Narrow" w:cs="Calibri"/>
                <w:lang w:eastAsia="es-MX"/>
              </w:rPr>
              <w:t>013</w:t>
            </w:r>
          </w:p>
        </w:tc>
        <w:tc>
          <w:tcPr>
            <w:tcW w:w="4658" w:type="dxa"/>
            <w:tcBorders>
              <w:top w:val="nil"/>
              <w:left w:val="nil"/>
              <w:bottom w:val="nil"/>
              <w:right w:val="nil"/>
            </w:tcBorders>
            <w:shd w:val="clear" w:color="auto" w:fill="auto"/>
            <w:noWrap/>
            <w:vAlign w:val="center"/>
            <w:hideMark/>
          </w:tcPr>
          <w:p w:rsidR="00957C2D" w:rsidRPr="00957C2D" w:rsidRDefault="00AD717F" w:rsidP="00957C2D">
            <w:pPr>
              <w:spacing w:after="0" w:line="240" w:lineRule="auto"/>
              <w:rPr>
                <w:rFonts w:ascii="Arial Narrow" w:eastAsia="Times New Roman" w:hAnsi="Arial Narrow" w:cs="Calibri"/>
                <w:lang w:eastAsia="es-MX"/>
              </w:rPr>
            </w:pPr>
            <w:r w:rsidRPr="00F22E33">
              <w:rPr>
                <w:rFonts w:ascii="Arial Narrow" w:eastAsia="Times New Roman" w:hAnsi="Arial Narrow" w:cs="Calibri"/>
                <w:lang w:eastAsia="es-MX"/>
              </w:rPr>
              <w:t>COORDINACIÓN DE LA MUJER</w:t>
            </w:r>
          </w:p>
        </w:tc>
        <w:tc>
          <w:tcPr>
            <w:tcW w:w="1867" w:type="dxa"/>
            <w:tcBorders>
              <w:top w:val="nil"/>
              <w:left w:val="nil"/>
              <w:bottom w:val="nil"/>
              <w:right w:val="nil"/>
            </w:tcBorders>
            <w:shd w:val="clear" w:color="auto" w:fill="auto"/>
            <w:noWrap/>
            <w:vAlign w:val="center"/>
            <w:hideMark/>
          </w:tcPr>
          <w:p w:rsidR="00957C2D" w:rsidRPr="00957C2D" w:rsidRDefault="00AD717F" w:rsidP="00957C2D">
            <w:pPr>
              <w:spacing w:after="0" w:line="240" w:lineRule="auto"/>
              <w:rPr>
                <w:rFonts w:ascii="Arial Narrow" w:eastAsia="Times New Roman" w:hAnsi="Arial Narrow" w:cs="Calibri"/>
                <w:color w:val="000000"/>
                <w:lang w:eastAsia="es-MX"/>
              </w:rPr>
            </w:pPr>
            <w:r w:rsidRPr="00F22E33">
              <w:rPr>
                <w:rFonts w:ascii="Arial Narrow" w:eastAsia="Times New Roman" w:hAnsi="Arial Narrow" w:cs="Calibri"/>
                <w:color w:val="000000"/>
                <w:lang w:eastAsia="es-MX"/>
              </w:rPr>
              <w:t xml:space="preserve"> $       1,271,710.00 </w:t>
            </w:r>
          </w:p>
        </w:tc>
      </w:tr>
      <w:tr w:rsidR="00957C2D" w:rsidRPr="00957C2D" w:rsidTr="00AD717F">
        <w:trPr>
          <w:trHeight w:val="300"/>
          <w:jc w:val="center"/>
        </w:trPr>
        <w:tc>
          <w:tcPr>
            <w:tcW w:w="587" w:type="dxa"/>
            <w:tcBorders>
              <w:top w:val="nil"/>
              <w:left w:val="nil"/>
              <w:bottom w:val="nil"/>
              <w:right w:val="nil"/>
            </w:tcBorders>
            <w:shd w:val="clear" w:color="auto" w:fill="auto"/>
            <w:noWrap/>
            <w:vAlign w:val="center"/>
            <w:hideMark/>
          </w:tcPr>
          <w:p w:rsidR="00957C2D" w:rsidRPr="00957C2D" w:rsidRDefault="00AD717F" w:rsidP="00957C2D">
            <w:pPr>
              <w:spacing w:after="0" w:line="240" w:lineRule="auto"/>
              <w:jc w:val="center"/>
              <w:rPr>
                <w:rFonts w:ascii="Arial Narrow" w:eastAsia="Times New Roman" w:hAnsi="Arial Narrow" w:cs="Calibri"/>
                <w:lang w:eastAsia="es-MX"/>
              </w:rPr>
            </w:pPr>
            <w:r w:rsidRPr="00F22E33">
              <w:rPr>
                <w:rFonts w:ascii="Arial Narrow" w:eastAsia="Times New Roman" w:hAnsi="Arial Narrow" w:cs="Calibri"/>
                <w:lang w:eastAsia="es-MX"/>
              </w:rPr>
              <w:t>020</w:t>
            </w:r>
          </w:p>
        </w:tc>
        <w:tc>
          <w:tcPr>
            <w:tcW w:w="4658" w:type="dxa"/>
            <w:tcBorders>
              <w:top w:val="nil"/>
              <w:left w:val="nil"/>
              <w:bottom w:val="nil"/>
              <w:right w:val="nil"/>
            </w:tcBorders>
            <w:shd w:val="clear" w:color="auto" w:fill="auto"/>
            <w:noWrap/>
            <w:vAlign w:val="center"/>
            <w:hideMark/>
          </w:tcPr>
          <w:p w:rsidR="00957C2D" w:rsidRPr="00957C2D" w:rsidRDefault="00AD717F" w:rsidP="00957C2D">
            <w:pPr>
              <w:spacing w:after="0" w:line="240" w:lineRule="auto"/>
              <w:rPr>
                <w:rFonts w:ascii="Arial Narrow" w:eastAsia="Times New Roman" w:hAnsi="Arial Narrow" w:cs="Calibri"/>
                <w:lang w:eastAsia="es-MX"/>
              </w:rPr>
            </w:pPr>
            <w:r w:rsidRPr="00F22E33">
              <w:rPr>
                <w:rFonts w:ascii="Arial Narrow" w:eastAsia="Times New Roman" w:hAnsi="Arial Narrow" w:cs="Calibri"/>
                <w:lang w:eastAsia="es-MX"/>
              </w:rPr>
              <w:t xml:space="preserve">H. AYUNTAMIENTO </w:t>
            </w:r>
          </w:p>
        </w:tc>
        <w:tc>
          <w:tcPr>
            <w:tcW w:w="1867" w:type="dxa"/>
            <w:tcBorders>
              <w:top w:val="nil"/>
              <w:left w:val="nil"/>
              <w:bottom w:val="nil"/>
              <w:right w:val="nil"/>
            </w:tcBorders>
            <w:shd w:val="clear" w:color="auto" w:fill="auto"/>
            <w:noWrap/>
            <w:vAlign w:val="center"/>
            <w:hideMark/>
          </w:tcPr>
          <w:p w:rsidR="00957C2D" w:rsidRPr="00957C2D" w:rsidRDefault="00AD717F" w:rsidP="00957C2D">
            <w:pPr>
              <w:spacing w:after="0" w:line="240" w:lineRule="auto"/>
              <w:rPr>
                <w:rFonts w:ascii="Arial Narrow" w:eastAsia="Times New Roman" w:hAnsi="Arial Narrow" w:cs="Calibri"/>
                <w:color w:val="000000"/>
                <w:lang w:eastAsia="es-MX"/>
              </w:rPr>
            </w:pPr>
            <w:r w:rsidRPr="00F22E33">
              <w:rPr>
                <w:rFonts w:ascii="Arial Narrow" w:eastAsia="Times New Roman" w:hAnsi="Arial Narrow" w:cs="Calibri"/>
                <w:color w:val="000000"/>
                <w:lang w:eastAsia="es-MX"/>
              </w:rPr>
              <w:t xml:space="preserve"> $    11,804,565.18 </w:t>
            </w:r>
          </w:p>
        </w:tc>
      </w:tr>
      <w:tr w:rsidR="00957C2D" w:rsidRPr="00957C2D" w:rsidTr="00AD717F">
        <w:trPr>
          <w:trHeight w:val="300"/>
          <w:jc w:val="center"/>
        </w:trPr>
        <w:tc>
          <w:tcPr>
            <w:tcW w:w="587" w:type="dxa"/>
            <w:tcBorders>
              <w:top w:val="nil"/>
              <w:left w:val="nil"/>
              <w:bottom w:val="nil"/>
              <w:right w:val="nil"/>
            </w:tcBorders>
            <w:shd w:val="clear" w:color="auto" w:fill="auto"/>
            <w:noWrap/>
            <w:vAlign w:val="center"/>
            <w:hideMark/>
          </w:tcPr>
          <w:p w:rsidR="00957C2D" w:rsidRPr="00957C2D" w:rsidRDefault="00AD717F" w:rsidP="00957C2D">
            <w:pPr>
              <w:spacing w:after="0" w:line="240" w:lineRule="auto"/>
              <w:jc w:val="center"/>
              <w:rPr>
                <w:rFonts w:ascii="Arial Narrow" w:eastAsia="Times New Roman" w:hAnsi="Arial Narrow" w:cs="Calibri"/>
                <w:lang w:eastAsia="es-MX"/>
              </w:rPr>
            </w:pPr>
            <w:r w:rsidRPr="00F22E33">
              <w:rPr>
                <w:rFonts w:ascii="Arial Narrow" w:eastAsia="Times New Roman" w:hAnsi="Arial Narrow" w:cs="Calibri"/>
                <w:lang w:eastAsia="es-MX"/>
              </w:rPr>
              <w:t>021</w:t>
            </w:r>
          </w:p>
        </w:tc>
        <w:tc>
          <w:tcPr>
            <w:tcW w:w="4658" w:type="dxa"/>
            <w:tcBorders>
              <w:top w:val="nil"/>
              <w:left w:val="nil"/>
              <w:bottom w:val="nil"/>
              <w:right w:val="nil"/>
            </w:tcBorders>
            <w:shd w:val="clear" w:color="auto" w:fill="auto"/>
            <w:noWrap/>
            <w:vAlign w:val="center"/>
            <w:hideMark/>
          </w:tcPr>
          <w:p w:rsidR="00957C2D" w:rsidRPr="00957C2D" w:rsidRDefault="00AD717F" w:rsidP="00957C2D">
            <w:pPr>
              <w:spacing w:after="0" w:line="240" w:lineRule="auto"/>
              <w:rPr>
                <w:rFonts w:ascii="Arial Narrow" w:eastAsia="Times New Roman" w:hAnsi="Arial Narrow" w:cs="Calibri"/>
                <w:lang w:eastAsia="es-MX"/>
              </w:rPr>
            </w:pPr>
            <w:r w:rsidRPr="00F22E33">
              <w:rPr>
                <w:rFonts w:ascii="Arial Narrow" w:eastAsia="Times New Roman" w:hAnsi="Arial Narrow" w:cs="Calibri"/>
                <w:lang w:eastAsia="es-MX"/>
              </w:rPr>
              <w:t>SINDICATURA</w:t>
            </w:r>
          </w:p>
        </w:tc>
        <w:tc>
          <w:tcPr>
            <w:tcW w:w="1867" w:type="dxa"/>
            <w:tcBorders>
              <w:top w:val="nil"/>
              <w:left w:val="nil"/>
              <w:bottom w:val="nil"/>
              <w:right w:val="nil"/>
            </w:tcBorders>
            <w:shd w:val="clear" w:color="auto" w:fill="auto"/>
            <w:noWrap/>
            <w:vAlign w:val="center"/>
            <w:hideMark/>
          </w:tcPr>
          <w:p w:rsidR="00957C2D" w:rsidRPr="00957C2D" w:rsidRDefault="00AD717F" w:rsidP="00957C2D">
            <w:pPr>
              <w:spacing w:after="0" w:line="240" w:lineRule="auto"/>
              <w:rPr>
                <w:rFonts w:ascii="Arial Narrow" w:eastAsia="Times New Roman" w:hAnsi="Arial Narrow" w:cs="Calibri"/>
                <w:color w:val="000000"/>
                <w:lang w:eastAsia="es-MX"/>
              </w:rPr>
            </w:pPr>
            <w:r w:rsidRPr="00F22E33">
              <w:rPr>
                <w:rFonts w:ascii="Arial Narrow" w:eastAsia="Times New Roman" w:hAnsi="Arial Narrow" w:cs="Calibri"/>
                <w:color w:val="000000"/>
                <w:lang w:eastAsia="es-MX"/>
              </w:rPr>
              <w:t xml:space="preserve"> $       3,672,639.74 </w:t>
            </w:r>
          </w:p>
        </w:tc>
      </w:tr>
      <w:tr w:rsidR="00957C2D" w:rsidRPr="00957C2D" w:rsidTr="00AD717F">
        <w:trPr>
          <w:trHeight w:val="300"/>
          <w:jc w:val="center"/>
        </w:trPr>
        <w:tc>
          <w:tcPr>
            <w:tcW w:w="587" w:type="dxa"/>
            <w:tcBorders>
              <w:top w:val="nil"/>
              <w:left w:val="nil"/>
              <w:bottom w:val="nil"/>
              <w:right w:val="nil"/>
            </w:tcBorders>
            <w:shd w:val="clear" w:color="auto" w:fill="auto"/>
            <w:noWrap/>
            <w:vAlign w:val="center"/>
            <w:hideMark/>
          </w:tcPr>
          <w:p w:rsidR="00957C2D" w:rsidRPr="00957C2D" w:rsidRDefault="00AD717F" w:rsidP="00957C2D">
            <w:pPr>
              <w:spacing w:after="0" w:line="240" w:lineRule="auto"/>
              <w:jc w:val="center"/>
              <w:rPr>
                <w:rFonts w:ascii="Arial Narrow" w:eastAsia="Times New Roman" w:hAnsi="Arial Narrow" w:cs="Calibri"/>
                <w:lang w:eastAsia="es-MX"/>
              </w:rPr>
            </w:pPr>
            <w:r w:rsidRPr="00F22E33">
              <w:rPr>
                <w:rFonts w:ascii="Arial Narrow" w:eastAsia="Times New Roman" w:hAnsi="Arial Narrow" w:cs="Calibri"/>
                <w:lang w:eastAsia="es-MX"/>
              </w:rPr>
              <w:t>030</w:t>
            </w:r>
          </w:p>
        </w:tc>
        <w:tc>
          <w:tcPr>
            <w:tcW w:w="4658" w:type="dxa"/>
            <w:tcBorders>
              <w:top w:val="nil"/>
              <w:left w:val="nil"/>
              <w:bottom w:val="nil"/>
              <w:right w:val="nil"/>
            </w:tcBorders>
            <w:shd w:val="clear" w:color="auto" w:fill="auto"/>
            <w:noWrap/>
            <w:vAlign w:val="center"/>
            <w:hideMark/>
          </w:tcPr>
          <w:p w:rsidR="00957C2D" w:rsidRPr="00957C2D" w:rsidRDefault="00AD717F" w:rsidP="00957C2D">
            <w:pPr>
              <w:spacing w:after="0" w:line="240" w:lineRule="auto"/>
              <w:rPr>
                <w:rFonts w:ascii="Arial Narrow" w:eastAsia="Times New Roman" w:hAnsi="Arial Narrow" w:cs="Calibri"/>
                <w:lang w:eastAsia="es-MX"/>
              </w:rPr>
            </w:pPr>
            <w:r w:rsidRPr="00F22E33">
              <w:rPr>
                <w:rFonts w:ascii="Arial Narrow" w:eastAsia="Times New Roman" w:hAnsi="Arial Narrow" w:cs="Calibri"/>
                <w:lang w:eastAsia="es-MX"/>
              </w:rPr>
              <w:t>SECRETARIA DE AYUNTAMIENTO</w:t>
            </w:r>
          </w:p>
        </w:tc>
        <w:tc>
          <w:tcPr>
            <w:tcW w:w="1867" w:type="dxa"/>
            <w:tcBorders>
              <w:top w:val="nil"/>
              <w:left w:val="nil"/>
              <w:bottom w:val="nil"/>
              <w:right w:val="nil"/>
            </w:tcBorders>
            <w:shd w:val="clear" w:color="auto" w:fill="auto"/>
            <w:noWrap/>
            <w:vAlign w:val="center"/>
            <w:hideMark/>
          </w:tcPr>
          <w:p w:rsidR="00957C2D" w:rsidRPr="00957C2D" w:rsidRDefault="00AD717F" w:rsidP="00957C2D">
            <w:pPr>
              <w:spacing w:after="0" w:line="240" w:lineRule="auto"/>
              <w:rPr>
                <w:rFonts w:ascii="Arial Narrow" w:eastAsia="Times New Roman" w:hAnsi="Arial Narrow" w:cs="Calibri"/>
                <w:color w:val="000000"/>
                <w:lang w:eastAsia="es-MX"/>
              </w:rPr>
            </w:pPr>
            <w:r w:rsidRPr="00F22E33">
              <w:rPr>
                <w:rFonts w:ascii="Arial Narrow" w:eastAsia="Times New Roman" w:hAnsi="Arial Narrow" w:cs="Calibri"/>
                <w:color w:val="000000"/>
                <w:lang w:eastAsia="es-MX"/>
              </w:rPr>
              <w:t xml:space="preserve"> $    14,211,270.69 </w:t>
            </w:r>
          </w:p>
        </w:tc>
      </w:tr>
      <w:tr w:rsidR="00957C2D" w:rsidRPr="00957C2D" w:rsidTr="00AD717F">
        <w:trPr>
          <w:trHeight w:val="300"/>
          <w:jc w:val="center"/>
        </w:trPr>
        <w:tc>
          <w:tcPr>
            <w:tcW w:w="587" w:type="dxa"/>
            <w:tcBorders>
              <w:top w:val="nil"/>
              <w:left w:val="nil"/>
              <w:bottom w:val="nil"/>
              <w:right w:val="nil"/>
            </w:tcBorders>
            <w:shd w:val="clear" w:color="auto" w:fill="auto"/>
            <w:noWrap/>
            <w:vAlign w:val="center"/>
            <w:hideMark/>
          </w:tcPr>
          <w:p w:rsidR="00957C2D" w:rsidRPr="00957C2D" w:rsidRDefault="00AD717F" w:rsidP="00957C2D">
            <w:pPr>
              <w:spacing w:after="0" w:line="240" w:lineRule="auto"/>
              <w:jc w:val="center"/>
              <w:rPr>
                <w:rFonts w:ascii="Arial Narrow" w:eastAsia="Times New Roman" w:hAnsi="Arial Narrow" w:cs="Calibri"/>
                <w:lang w:eastAsia="es-MX"/>
              </w:rPr>
            </w:pPr>
            <w:r w:rsidRPr="00F22E33">
              <w:rPr>
                <w:rFonts w:ascii="Arial Narrow" w:eastAsia="Times New Roman" w:hAnsi="Arial Narrow" w:cs="Calibri"/>
                <w:lang w:eastAsia="es-MX"/>
              </w:rPr>
              <w:t>040</w:t>
            </w:r>
          </w:p>
        </w:tc>
        <w:tc>
          <w:tcPr>
            <w:tcW w:w="4658" w:type="dxa"/>
            <w:tcBorders>
              <w:top w:val="nil"/>
              <w:left w:val="nil"/>
              <w:bottom w:val="nil"/>
              <w:right w:val="nil"/>
            </w:tcBorders>
            <w:shd w:val="clear" w:color="auto" w:fill="auto"/>
            <w:noWrap/>
            <w:vAlign w:val="center"/>
            <w:hideMark/>
          </w:tcPr>
          <w:p w:rsidR="00957C2D" w:rsidRPr="00957C2D" w:rsidRDefault="00AD717F" w:rsidP="00957C2D">
            <w:pPr>
              <w:spacing w:after="0" w:line="240" w:lineRule="auto"/>
              <w:rPr>
                <w:rFonts w:ascii="Arial Narrow" w:eastAsia="Times New Roman" w:hAnsi="Arial Narrow" w:cs="Calibri"/>
                <w:lang w:eastAsia="es-MX"/>
              </w:rPr>
            </w:pPr>
            <w:r w:rsidRPr="00F22E33">
              <w:rPr>
                <w:rFonts w:ascii="Arial Narrow" w:eastAsia="Times New Roman" w:hAnsi="Arial Narrow" w:cs="Calibri"/>
                <w:lang w:eastAsia="es-MX"/>
              </w:rPr>
              <w:t>TESORERÍA MUNICIPAL</w:t>
            </w:r>
          </w:p>
        </w:tc>
        <w:tc>
          <w:tcPr>
            <w:tcW w:w="1867" w:type="dxa"/>
            <w:tcBorders>
              <w:top w:val="nil"/>
              <w:left w:val="nil"/>
              <w:bottom w:val="nil"/>
              <w:right w:val="nil"/>
            </w:tcBorders>
            <w:shd w:val="clear" w:color="auto" w:fill="auto"/>
            <w:noWrap/>
            <w:vAlign w:val="center"/>
            <w:hideMark/>
          </w:tcPr>
          <w:p w:rsidR="00957C2D" w:rsidRPr="00957C2D" w:rsidRDefault="00AD717F" w:rsidP="00957C2D">
            <w:pPr>
              <w:spacing w:after="0" w:line="240" w:lineRule="auto"/>
              <w:rPr>
                <w:rFonts w:ascii="Arial Narrow" w:eastAsia="Times New Roman" w:hAnsi="Arial Narrow" w:cs="Calibri"/>
                <w:color w:val="000000"/>
                <w:lang w:eastAsia="es-MX"/>
              </w:rPr>
            </w:pPr>
            <w:r w:rsidRPr="00F22E33">
              <w:rPr>
                <w:rFonts w:ascii="Arial Narrow" w:eastAsia="Times New Roman" w:hAnsi="Arial Narrow" w:cs="Calibri"/>
                <w:color w:val="000000"/>
                <w:lang w:eastAsia="es-MX"/>
              </w:rPr>
              <w:t xml:space="preserve"> $    23,914,793.44 </w:t>
            </w:r>
          </w:p>
        </w:tc>
      </w:tr>
      <w:tr w:rsidR="00957C2D" w:rsidRPr="00957C2D" w:rsidTr="00AD717F">
        <w:trPr>
          <w:trHeight w:val="300"/>
          <w:jc w:val="center"/>
        </w:trPr>
        <w:tc>
          <w:tcPr>
            <w:tcW w:w="587" w:type="dxa"/>
            <w:tcBorders>
              <w:top w:val="nil"/>
              <w:left w:val="nil"/>
              <w:bottom w:val="nil"/>
              <w:right w:val="nil"/>
            </w:tcBorders>
            <w:shd w:val="clear" w:color="auto" w:fill="auto"/>
            <w:noWrap/>
            <w:vAlign w:val="center"/>
            <w:hideMark/>
          </w:tcPr>
          <w:p w:rsidR="00957C2D" w:rsidRPr="00957C2D" w:rsidRDefault="00AD717F" w:rsidP="00957C2D">
            <w:pPr>
              <w:spacing w:after="0" w:line="240" w:lineRule="auto"/>
              <w:jc w:val="center"/>
              <w:rPr>
                <w:rFonts w:ascii="Arial Narrow" w:eastAsia="Times New Roman" w:hAnsi="Arial Narrow" w:cs="Calibri"/>
                <w:lang w:eastAsia="es-MX"/>
              </w:rPr>
            </w:pPr>
            <w:r w:rsidRPr="00F22E33">
              <w:rPr>
                <w:rFonts w:ascii="Arial Narrow" w:eastAsia="Times New Roman" w:hAnsi="Arial Narrow" w:cs="Calibri"/>
                <w:lang w:eastAsia="es-MX"/>
              </w:rPr>
              <w:t>050</w:t>
            </w:r>
          </w:p>
        </w:tc>
        <w:tc>
          <w:tcPr>
            <w:tcW w:w="4658" w:type="dxa"/>
            <w:tcBorders>
              <w:top w:val="nil"/>
              <w:left w:val="nil"/>
              <w:bottom w:val="nil"/>
              <w:right w:val="nil"/>
            </w:tcBorders>
            <w:shd w:val="clear" w:color="auto" w:fill="auto"/>
            <w:noWrap/>
            <w:vAlign w:val="center"/>
            <w:hideMark/>
          </w:tcPr>
          <w:p w:rsidR="00957C2D" w:rsidRPr="00957C2D" w:rsidRDefault="00AD717F" w:rsidP="00957C2D">
            <w:pPr>
              <w:spacing w:after="0" w:line="240" w:lineRule="auto"/>
              <w:rPr>
                <w:rFonts w:ascii="Arial Narrow" w:eastAsia="Times New Roman" w:hAnsi="Arial Narrow" w:cs="Calibri"/>
                <w:lang w:eastAsia="es-MX"/>
              </w:rPr>
            </w:pPr>
            <w:r w:rsidRPr="00F22E33">
              <w:rPr>
                <w:rFonts w:ascii="Arial Narrow" w:eastAsia="Times New Roman" w:hAnsi="Arial Narrow" w:cs="Calibri"/>
                <w:lang w:eastAsia="es-MX"/>
              </w:rPr>
              <w:t xml:space="preserve">CONTRALORÍA </w:t>
            </w:r>
          </w:p>
        </w:tc>
        <w:tc>
          <w:tcPr>
            <w:tcW w:w="1867" w:type="dxa"/>
            <w:tcBorders>
              <w:top w:val="nil"/>
              <w:left w:val="nil"/>
              <w:bottom w:val="nil"/>
              <w:right w:val="nil"/>
            </w:tcBorders>
            <w:shd w:val="clear" w:color="auto" w:fill="auto"/>
            <w:noWrap/>
            <w:vAlign w:val="center"/>
            <w:hideMark/>
          </w:tcPr>
          <w:p w:rsidR="00957C2D" w:rsidRPr="00957C2D" w:rsidRDefault="00AD717F" w:rsidP="00957C2D">
            <w:pPr>
              <w:spacing w:after="0" w:line="240" w:lineRule="auto"/>
              <w:rPr>
                <w:rFonts w:ascii="Arial Narrow" w:eastAsia="Times New Roman" w:hAnsi="Arial Narrow" w:cs="Calibri"/>
                <w:color w:val="000000"/>
                <w:lang w:eastAsia="es-MX"/>
              </w:rPr>
            </w:pPr>
            <w:r w:rsidRPr="00F22E33">
              <w:rPr>
                <w:rFonts w:ascii="Arial Narrow" w:eastAsia="Times New Roman" w:hAnsi="Arial Narrow" w:cs="Calibri"/>
                <w:color w:val="000000"/>
                <w:lang w:eastAsia="es-MX"/>
              </w:rPr>
              <w:t xml:space="preserve"> $       3,785,469.73 </w:t>
            </w:r>
          </w:p>
        </w:tc>
      </w:tr>
      <w:tr w:rsidR="00957C2D" w:rsidRPr="00957C2D" w:rsidTr="00AD717F">
        <w:trPr>
          <w:trHeight w:val="300"/>
          <w:jc w:val="center"/>
        </w:trPr>
        <w:tc>
          <w:tcPr>
            <w:tcW w:w="587" w:type="dxa"/>
            <w:tcBorders>
              <w:top w:val="nil"/>
              <w:left w:val="nil"/>
              <w:bottom w:val="nil"/>
              <w:right w:val="nil"/>
            </w:tcBorders>
            <w:shd w:val="clear" w:color="auto" w:fill="auto"/>
            <w:noWrap/>
            <w:vAlign w:val="center"/>
            <w:hideMark/>
          </w:tcPr>
          <w:p w:rsidR="00957C2D" w:rsidRPr="00957C2D" w:rsidRDefault="00AD717F" w:rsidP="00957C2D">
            <w:pPr>
              <w:spacing w:after="0" w:line="240" w:lineRule="auto"/>
              <w:jc w:val="center"/>
              <w:rPr>
                <w:rFonts w:ascii="Arial Narrow" w:eastAsia="Times New Roman" w:hAnsi="Arial Narrow" w:cs="Calibri"/>
                <w:lang w:eastAsia="es-MX"/>
              </w:rPr>
            </w:pPr>
            <w:r w:rsidRPr="00F22E33">
              <w:rPr>
                <w:rFonts w:ascii="Arial Narrow" w:eastAsia="Times New Roman" w:hAnsi="Arial Narrow" w:cs="Calibri"/>
                <w:lang w:eastAsia="es-MX"/>
              </w:rPr>
              <w:t>060</w:t>
            </w:r>
          </w:p>
        </w:tc>
        <w:tc>
          <w:tcPr>
            <w:tcW w:w="4658" w:type="dxa"/>
            <w:tcBorders>
              <w:top w:val="nil"/>
              <w:left w:val="nil"/>
              <w:bottom w:val="nil"/>
              <w:right w:val="nil"/>
            </w:tcBorders>
            <w:shd w:val="clear" w:color="auto" w:fill="auto"/>
            <w:noWrap/>
            <w:vAlign w:val="center"/>
            <w:hideMark/>
          </w:tcPr>
          <w:p w:rsidR="00957C2D" w:rsidRPr="00957C2D" w:rsidRDefault="00AD717F" w:rsidP="00957C2D">
            <w:pPr>
              <w:spacing w:after="0" w:line="240" w:lineRule="auto"/>
              <w:rPr>
                <w:rFonts w:ascii="Arial Narrow" w:eastAsia="Times New Roman" w:hAnsi="Arial Narrow" w:cs="Calibri"/>
                <w:lang w:eastAsia="es-MX"/>
              </w:rPr>
            </w:pPr>
            <w:r w:rsidRPr="00F22E33">
              <w:rPr>
                <w:rFonts w:ascii="Arial Narrow" w:eastAsia="Times New Roman" w:hAnsi="Arial Narrow" w:cs="Calibri"/>
                <w:lang w:eastAsia="es-MX"/>
              </w:rPr>
              <w:t xml:space="preserve">JUZGADO </w:t>
            </w:r>
          </w:p>
        </w:tc>
        <w:tc>
          <w:tcPr>
            <w:tcW w:w="1867" w:type="dxa"/>
            <w:tcBorders>
              <w:top w:val="nil"/>
              <w:left w:val="nil"/>
              <w:bottom w:val="nil"/>
              <w:right w:val="nil"/>
            </w:tcBorders>
            <w:shd w:val="clear" w:color="auto" w:fill="auto"/>
            <w:noWrap/>
            <w:vAlign w:val="center"/>
            <w:hideMark/>
          </w:tcPr>
          <w:p w:rsidR="00957C2D" w:rsidRPr="00957C2D" w:rsidRDefault="00AD717F" w:rsidP="00957C2D">
            <w:pPr>
              <w:spacing w:after="0" w:line="240" w:lineRule="auto"/>
              <w:rPr>
                <w:rFonts w:ascii="Arial Narrow" w:eastAsia="Times New Roman" w:hAnsi="Arial Narrow" w:cs="Calibri"/>
                <w:color w:val="000000"/>
                <w:lang w:eastAsia="es-MX"/>
              </w:rPr>
            </w:pPr>
            <w:r w:rsidRPr="00F22E33">
              <w:rPr>
                <w:rFonts w:ascii="Arial Narrow" w:eastAsia="Times New Roman" w:hAnsi="Arial Narrow" w:cs="Calibri"/>
                <w:color w:val="000000"/>
                <w:lang w:eastAsia="es-MX"/>
              </w:rPr>
              <w:t xml:space="preserve"> $          773,471.02 </w:t>
            </w:r>
          </w:p>
        </w:tc>
      </w:tr>
      <w:tr w:rsidR="00957C2D" w:rsidRPr="00957C2D" w:rsidTr="00AD717F">
        <w:trPr>
          <w:trHeight w:val="300"/>
          <w:jc w:val="center"/>
        </w:trPr>
        <w:tc>
          <w:tcPr>
            <w:tcW w:w="587" w:type="dxa"/>
            <w:tcBorders>
              <w:top w:val="nil"/>
              <w:left w:val="nil"/>
              <w:bottom w:val="nil"/>
              <w:right w:val="nil"/>
            </w:tcBorders>
            <w:shd w:val="clear" w:color="auto" w:fill="auto"/>
            <w:noWrap/>
            <w:vAlign w:val="center"/>
            <w:hideMark/>
          </w:tcPr>
          <w:p w:rsidR="00957C2D" w:rsidRPr="00957C2D" w:rsidRDefault="00AD717F" w:rsidP="00957C2D">
            <w:pPr>
              <w:spacing w:after="0" w:line="240" w:lineRule="auto"/>
              <w:jc w:val="center"/>
              <w:rPr>
                <w:rFonts w:ascii="Arial Narrow" w:eastAsia="Times New Roman" w:hAnsi="Arial Narrow" w:cs="Calibri"/>
                <w:lang w:eastAsia="es-MX"/>
              </w:rPr>
            </w:pPr>
            <w:r w:rsidRPr="00F22E33">
              <w:rPr>
                <w:rFonts w:ascii="Arial Narrow" w:eastAsia="Times New Roman" w:hAnsi="Arial Narrow" w:cs="Calibri"/>
                <w:lang w:eastAsia="es-MX"/>
              </w:rPr>
              <w:t>070</w:t>
            </w:r>
          </w:p>
        </w:tc>
        <w:tc>
          <w:tcPr>
            <w:tcW w:w="4658" w:type="dxa"/>
            <w:tcBorders>
              <w:top w:val="nil"/>
              <w:left w:val="nil"/>
              <w:bottom w:val="nil"/>
              <w:right w:val="nil"/>
            </w:tcBorders>
            <w:shd w:val="clear" w:color="auto" w:fill="auto"/>
            <w:noWrap/>
            <w:vAlign w:val="center"/>
            <w:hideMark/>
          </w:tcPr>
          <w:p w:rsidR="00957C2D" w:rsidRPr="00957C2D" w:rsidRDefault="00AD717F" w:rsidP="00957C2D">
            <w:pPr>
              <w:spacing w:after="0" w:line="240" w:lineRule="auto"/>
              <w:rPr>
                <w:rFonts w:ascii="Arial Narrow" w:eastAsia="Times New Roman" w:hAnsi="Arial Narrow" w:cs="Calibri"/>
                <w:lang w:eastAsia="es-MX"/>
              </w:rPr>
            </w:pPr>
            <w:r w:rsidRPr="00F22E33">
              <w:rPr>
                <w:rFonts w:ascii="Arial Narrow" w:eastAsia="Times New Roman" w:hAnsi="Arial Narrow" w:cs="Calibri"/>
                <w:lang w:eastAsia="es-MX"/>
              </w:rPr>
              <w:t xml:space="preserve">OFICIALÍA </w:t>
            </w:r>
          </w:p>
        </w:tc>
        <w:tc>
          <w:tcPr>
            <w:tcW w:w="1867" w:type="dxa"/>
            <w:tcBorders>
              <w:top w:val="nil"/>
              <w:left w:val="nil"/>
              <w:bottom w:val="nil"/>
              <w:right w:val="nil"/>
            </w:tcBorders>
            <w:shd w:val="clear" w:color="auto" w:fill="auto"/>
            <w:noWrap/>
            <w:vAlign w:val="center"/>
            <w:hideMark/>
          </w:tcPr>
          <w:p w:rsidR="00957C2D" w:rsidRPr="00957C2D" w:rsidRDefault="00AD717F" w:rsidP="00957C2D">
            <w:pPr>
              <w:spacing w:after="0" w:line="240" w:lineRule="auto"/>
              <w:rPr>
                <w:rFonts w:ascii="Arial Narrow" w:eastAsia="Times New Roman" w:hAnsi="Arial Narrow" w:cs="Calibri"/>
                <w:color w:val="000000"/>
                <w:lang w:eastAsia="es-MX"/>
              </w:rPr>
            </w:pPr>
            <w:r w:rsidRPr="00F22E33">
              <w:rPr>
                <w:rFonts w:ascii="Arial Narrow" w:eastAsia="Times New Roman" w:hAnsi="Arial Narrow" w:cs="Calibri"/>
                <w:color w:val="000000"/>
                <w:lang w:eastAsia="es-MX"/>
              </w:rPr>
              <w:t xml:space="preserve"> $    58,406,060.80 </w:t>
            </w:r>
          </w:p>
        </w:tc>
      </w:tr>
      <w:tr w:rsidR="00957C2D" w:rsidRPr="00957C2D" w:rsidTr="00AD717F">
        <w:trPr>
          <w:trHeight w:val="300"/>
          <w:jc w:val="center"/>
        </w:trPr>
        <w:tc>
          <w:tcPr>
            <w:tcW w:w="587" w:type="dxa"/>
            <w:tcBorders>
              <w:top w:val="nil"/>
              <w:left w:val="nil"/>
              <w:bottom w:val="nil"/>
              <w:right w:val="nil"/>
            </w:tcBorders>
            <w:shd w:val="clear" w:color="auto" w:fill="auto"/>
            <w:noWrap/>
            <w:vAlign w:val="center"/>
            <w:hideMark/>
          </w:tcPr>
          <w:p w:rsidR="00957C2D" w:rsidRPr="00957C2D" w:rsidRDefault="00AD717F" w:rsidP="00957C2D">
            <w:pPr>
              <w:spacing w:after="0" w:line="240" w:lineRule="auto"/>
              <w:jc w:val="center"/>
              <w:rPr>
                <w:rFonts w:ascii="Arial Narrow" w:eastAsia="Times New Roman" w:hAnsi="Arial Narrow" w:cs="Calibri"/>
                <w:lang w:eastAsia="es-MX"/>
              </w:rPr>
            </w:pPr>
            <w:r w:rsidRPr="00F22E33">
              <w:rPr>
                <w:rFonts w:ascii="Arial Narrow" w:eastAsia="Times New Roman" w:hAnsi="Arial Narrow" w:cs="Calibri"/>
                <w:lang w:eastAsia="es-MX"/>
              </w:rPr>
              <w:lastRenderedPageBreak/>
              <w:t>080</w:t>
            </w:r>
          </w:p>
        </w:tc>
        <w:tc>
          <w:tcPr>
            <w:tcW w:w="4658" w:type="dxa"/>
            <w:tcBorders>
              <w:top w:val="nil"/>
              <w:left w:val="nil"/>
              <w:bottom w:val="nil"/>
              <w:right w:val="nil"/>
            </w:tcBorders>
            <w:shd w:val="clear" w:color="auto" w:fill="auto"/>
            <w:noWrap/>
            <w:vAlign w:val="center"/>
            <w:hideMark/>
          </w:tcPr>
          <w:p w:rsidR="00957C2D" w:rsidRPr="00957C2D" w:rsidRDefault="00AD717F" w:rsidP="00957C2D">
            <w:pPr>
              <w:spacing w:after="0" w:line="240" w:lineRule="auto"/>
              <w:rPr>
                <w:rFonts w:ascii="Arial Narrow" w:eastAsia="Times New Roman" w:hAnsi="Arial Narrow" w:cs="Calibri"/>
                <w:lang w:eastAsia="es-MX"/>
              </w:rPr>
            </w:pPr>
            <w:r w:rsidRPr="00F22E33">
              <w:rPr>
                <w:rFonts w:ascii="Arial Narrow" w:eastAsia="Times New Roman" w:hAnsi="Arial Narrow" w:cs="Calibri"/>
                <w:lang w:eastAsia="es-MX"/>
              </w:rPr>
              <w:t>DESARROLLO ECONÓMICO</w:t>
            </w:r>
          </w:p>
        </w:tc>
        <w:tc>
          <w:tcPr>
            <w:tcW w:w="1867" w:type="dxa"/>
            <w:tcBorders>
              <w:top w:val="nil"/>
              <w:left w:val="nil"/>
              <w:bottom w:val="nil"/>
              <w:right w:val="nil"/>
            </w:tcBorders>
            <w:shd w:val="clear" w:color="auto" w:fill="auto"/>
            <w:noWrap/>
            <w:vAlign w:val="center"/>
            <w:hideMark/>
          </w:tcPr>
          <w:p w:rsidR="00957C2D" w:rsidRPr="00957C2D" w:rsidRDefault="00AD717F" w:rsidP="00957C2D">
            <w:pPr>
              <w:spacing w:after="0" w:line="240" w:lineRule="auto"/>
              <w:rPr>
                <w:rFonts w:ascii="Arial Narrow" w:eastAsia="Times New Roman" w:hAnsi="Arial Narrow" w:cs="Calibri"/>
                <w:color w:val="000000"/>
                <w:lang w:eastAsia="es-MX"/>
              </w:rPr>
            </w:pPr>
            <w:r w:rsidRPr="00F22E33">
              <w:rPr>
                <w:rFonts w:ascii="Arial Narrow" w:eastAsia="Times New Roman" w:hAnsi="Arial Narrow" w:cs="Calibri"/>
                <w:color w:val="000000"/>
                <w:lang w:eastAsia="es-MX"/>
              </w:rPr>
              <w:t xml:space="preserve"> $       4,042,696.60 </w:t>
            </w:r>
          </w:p>
        </w:tc>
      </w:tr>
      <w:tr w:rsidR="00957C2D" w:rsidRPr="00957C2D" w:rsidTr="00AD717F">
        <w:trPr>
          <w:trHeight w:val="300"/>
          <w:jc w:val="center"/>
        </w:trPr>
        <w:tc>
          <w:tcPr>
            <w:tcW w:w="587" w:type="dxa"/>
            <w:tcBorders>
              <w:top w:val="nil"/>
              <w:left w:val="nil"/>
              <w:bottom w:val="nil"/>
              <w:right w:val="nil"/>
            </w:tcBorders>
            <w:shd w:val="clear" w:color="auto" w:fill="auto"/>
            <w:noWrap/>
            <w:vAlign w:val="center"/>
            <w:hideMark/>
          </w:tcPr>
          <w:p w:rsidR="00957C2D" w:rsidRPr="00957C2D" w:rsidRDefault="00AD717F" w:rsidP="00957C2D">
            <w:pPr>
              <w:spacing w:after="0" w:line="240" w:lineRule="auto"/>
              <w:jc w:val="center"/>
              <w:rPr>
                <w:rFonts w:ascii="Arial Narrow" w:eastAsia="Times New Roman" w:hAnsi="Arial Narrow" w:cs="Calibri"/>
                <w:lang w:eastAsia="es-MX"/>
              </w:rPr>
            </w:pPr>
            <w:r w:rsidRPr="00F22E33">
              <w:rPr>
                <w:rFonts w:ascii="Arial Narrow" w:eastAsia="Times New Roman" w:hAnsi="Arial Narrow" w:cs="Calibri"/>
                <w:lang w:eastAsia="es-MX"/>
              </w:rPr>
              <w:t>081</w:t>
            </w:r>
          </w:p>
        </w:tc>
        <w:tc>
          <w:tcPr>
            <w:tcW w:w="4658" w:type="dxa"/>
            <w:tcBorders>
              <w:top w:val="nil"/>
              <w:left w:val="nil"/>
              <w:bottom w:val="nil"/>
              <w:right w:val="nil"/>
            </w:tcBorders>
            <w:shd w:val="clear" w:color="auto" w:fill="auto"/>
            <w:noWrap/>
            <w:vAlign w:val="center"/>
            <w:hideMark/>
          </w:tcPr>
          <w:p w:rsidR="00957C2D" w:rsidRPr="00957C2D" w:rsidRDefault="00AD717F" w:rsidP="00957C2D">
            <w:pPr>
              <w:spacing w:after="0" w:line="240" w:lineRule="auto"/>
              <w:rPr>
                <w:rFonts w:ascii="Arial Narrow" w:eastAsia="Times New Roman" w:hAnsi="Arial Narrow" w:cs="Calibri"/>
                <w:lang w:eastAsia="es-MX"/>
              </w:rPr>
            </w:pPr>
            <w:r w:rsidRPr="00F22E33">
              <w:rPr>
                <w:rFonts w:ascii="Arial Narrow" w:eastAsia="Times New Roman" w:hAnsi="Arial Narrow" w:cs="Calibri"/>
                <w:lang w:eastAsia="es-MX"/>
              </w:rPr>
              <w:t>TURISMO</w:t>
            </w:r>
          </w:p>
        </w:tc>
        <w:tc>
          <w:tcPr>
            <w:tcW w:w="1867" w:type="dxa"/>
            <w:tcBorders>
              <w:top w:val="nil"/>
              <w:left w:val="nil"/>
              <w:bottom w:val="nil"/>
              <w:right w:val="nil"/>
            </w:tcBorders>
            <w:shd w:val="clear" w:color="auto" w:fill="auto"/>
            <w:noWrap/>
            <w:vAlign w:val="center"/>
            <w:hideMark/>
          </w:tcPr>
          <w:p w:rsidR="00957C2D" w:rsidRPr="00957C2D" w:rsidRDefault="00AD717F" w:rsidP="00957C2D">
            <w:pPr>
              <w:spacing w:after="0" w:line="240" w:lineRule="auto"/>
              <w:rPr>
                <w:rFonts w:ascii="Arial Narrow" w:eastAsia="Times New Roman" w:hAnsi="Arial Narrow" w:cs="Calibri"/>
                <w:color w:val="000000"/>
                <w:lang w:eastAsia="es-MX"/>
              </w:rPr>
            </w:pPr>
            <w:r w:rsidRPr="00F22E33">
              <w:rPr>
                <w:rFonts w:ascii="Arial Narrow" w:eastAsia="Times New Roman" w:hAnsi="Arial Narrow" w:cs="Calibri"/>
                <w:color w:val="000000"/>
                <w:lang w:eastAsia="es-MX"/>
              </w:rPr>
              <w:t xml:space="preserve"> $       3,290,439.30 </w:t>
            </w:r>
          </w:p>
        </w:tc>
      </w:tr>
      <w:tr w:rsidR="00957C2D" w:rsidRPr="00957C2D" w:rsidTr="00AD717F">
        <w:trPr>
          <w:trHeight w:val="300"/>
          <w:jc w:val="center"/>
        </w:trPr>
        <w:tc>
          <w:tcPr>
            <w:tcW w:w="587" w:type="dxa"/>
            <w:tcBorders>
              <w:top w:val="nil"/>
              <w:left w:val="nil"/>
              <w:bottom w:val="nil"/>
              <w:right w:val="nil"/>
            </w:tcBorders>
            <w:shd w:val="clear" w:color="auto" w:fill="auto"/>
            <w:noWrap/>
            <w:vAlign w:val="center"/>
            <w:hideMark/>
          </w:tcPr>
          <w:p w:rsidR="00957C2D" w:rsidRPr="00957C2D" w:rsidRDefault="00AD717F" w:rsidP="00957C2D">
            <w:pPr>
              <w:spacing w:after="0" w:line="240" w:lineRule="auto"/>
              <w:jc w:val="center"/>
              <w:rPr>
                <w:rFonts w:ascii="Arial Narrow" w:eastAsia="Times New Roman" w:hAnsi="Arial Narrow" w:cs="Calibri"/>
                <w:lang w:eastAsia="es-MX"/>
              </w:rPr>
            </w:pPr>
            <w:r w:rsidRPr="00F22E33">
              <w:rPr>
                <w:rFonts w:ascii="Arial Narrow" w:eastAsia="Times New Roman" w:hAnsi="Arial Narrow" w:cs="Calibri"/>
                <w:lang w:eastAsia="es-MX"/>
              </w:rPr>
              <w:t>082</w:t>
            </w:r>
          </w:p>
        </w:tc>
        <w:tc>
          <w:tcPr>
            <w:tcW w:w="4658" w:type="dxa"/>
            <w:tcBorders>
              <w:top w:val="nil"/>
              <w:left w:val="nil"/>
              <w:bottom w:val="nil"/>
              <w:right w:val="nil"/>
            </w:tcBorders>
            <w:shd w:val="clear" w:color="auto" w:fill="auto"/>
            <w:noWrap/>
            <w:vAlign w:val="center"/>
            <w:hideMark/>
          </w:tcPr>
          <w:p w:rsidR="00957C2D" w:rsidRPr="00957C2D" w:rsidRDefault="00AD717F" w:rsidP="00957C2D">
            <w:pPr>
              <w:spacing w:after="0" w:line="240" w:lineRule="auto"/>
              <w:rPr>
                <w:rFonts w:ascii="Arial Narrow" w:eastAsia="Times New Roman" w:hAnsi="Arial Narrow" w:cs="Calibri"/>
                <w:lang w:eastAsia="es-MX"/>
              </w:rPr>
            </w:pPr>
            <w:r w:rsidRPr="00F22E33">
              <w:rPr>
                <w:rFonts w:ascii="Arial Narrow" w:eastAsia="Times New Roman" w:hAnsi="Arial Narrow" w:cs="Calibri"/>
                <w:lang w:eastAsia="es-MX"/>
              </w:rPr>
              <w:t>DESARROLLO AGROPECUARIO</w:t>
            </w:r>
          </w:p>
        </w:tc>
        <w:tc>
          <w:tcPr>
            <w:tcW w:w="1867" w:type="dxa"/>
            <w:tcBorders>
              <w:top w:val="nil"/>
              <w:left w:val="nil"/>
              <w:bottom w:val="nil"/>
              <w:right w:val="nil"/>
            </w:tcBorders>
            <w:shd w:val="clear" w:color="auto" w:fill="auto"/>
            <w:noWrap/>
            <w:vAlign w:val="center"/>
            <w:hideMark/>
          </w:tcPr>
          <w:p w:rsidR="00957C2D" w:rsidRPr="00957C2D" w:rsidRDefault="00AD717F" w:rsidP="00957C2D">
            <w:pPr>
              <w:spacing w:after="0" w:line="240" w:lineRule="auto"/>
              <w:rPr>
                <w:rFonts w:ascii="Arial Narrow" w:eastAsia="Times New Roman" w:hAnsi="Arial Narrow" w:cs="Calibri"/>
                <w:color w:val="000000"/>
                <w:lang w:eastAsia="es-MX"/>
              </w:rPr>
            </w:pPr>
            <w:r w:rsidRPr="00F22E33">
              <w:rPr>
                <w:rFonts w:ascii="Arial Narrow" w:eastAsia="Times New Roman" w:hAnsi="Arial Narrow" w:cs="Calibri"/>
                <w:color w:val="000000"/>
                <w:lang w:eastAsia="es-MX"/>
              </w:rPr>
              <w:t xml:space="preserve"> $    39,647,272.89 </w:t>
            </w:r>
          </w:p>
        </w:tc>
      </w:tr>
      <w:tr w:rsidR="00957C2D" w:rsidRPr="00957C2D" w:rsidTr="00AD717F">
        <w:trPr>
          <w:trHeight w:val="300"/>
          <w:jc w:val="center"/>
        </w:trPr>
        <w:tc>
          <w:tcPr>
            <w:tcW w:w="587" w:type="dxa"/>
            <w:tcBorders>
              <w:top w:val="nil"/>
              <w:left w:val="nil"/>
              <w:bottom w:val="nil"/>
              <w:right w:val="nil"/>
            </w:tcBorders>
            <w:shd w:val="clear" w:color="auto" w:fill="auto"/>
            <w:noWrap/>
            <w:vAlign w:val="center"/>
            <w:hideMark/>
          </w:tcPr>
          <w:p w:rsidR="00957C2D" w:rsidRPr="00957C2D" w:rsidRDefault="00AD717F" w:rsidP="00957C2D">
            <w:pPr>
              <w:spacing w:after="0" w:line="240" w:lineRule="auto"/>
              <w:jc w:val="center"/>
              <w:rPr>
                <w:rFonts w:ascii="Arial Narrow" w:eastAsia="Times New Roman" w:hAnsi="Arial Narrow" w:cs="Calibri"/>
                <w:lang w:eastAsia="es-MX"/>
              </w:rPr>
            </w:pPr>
            <w:r w:rsidRPr="00F22E33">
              <w:rPr>
                <w:rFonts w:ascii="Arial Narrow" w:eastAsia="Times New Roman" w:hAnsi="Arial Narrow" w:cs="Calibri"/>
                <w:lang w:eastAsia="es-MX"/>
              </w:rPr>
              <w:t>090</w:t>
            </w:r>
          </w:p>
        </w:tc>
        <w:tc>
          <w:tcPr>
            <w:tcW w:w="4658" w:type="dxa"/>
            <w:tcBorders>
              <w:top w:val="nil"/>
              <w:left w:val="nil"/>
              <w:bottom w:val="nil"/>
              <w:right w:val="nil"/>
            </w:tcBorders>
            <w:shd w:val="clear" w:color="auto" w:fill="auto"/>
            <w:noWrap/>
            <w:vAlign w:val="center"/>
            <w:hideMark/>
          </w:tcPr>
          <w:p w:rsidR="00957C2D" w:rsidRPr="00957C2D" w:rsidRDefault="00AD717F" w:rsidP="00957C2D">
            <w:pPr>
              <w:spacing w:after="0" w:line="240" w:lineRule="auto"/>
              <w:rPr>
                <w:rFonts w:ascii="Arial Narrow" w:eastAsia="Times New Roman" w:hAnsi="Arial Narrow" w:cs="Calibri"/>
                <w:lang w:eastAsia="es-MX"/>
              </w:rPr>
            </w:pPr>
            <w:r w:rsidRPr="00F22E33">
              <w:rPr>
                <w:rFonts w:ascii="Arial Narrow" w:eastAsia="Times New Roman" w:hAnsi="Arial Narrow" w:cs="Calibri"/>
                <w:lang w:eastAsia="es-MX"/>
              </w:rPr>
              <w:t>INFRAESTRUCTURA MUNICIPAL Y OBRAS</w:t>
            </w:r>
          </w:p>
        </w:tc>
        <w:tc>
          <w:tcPr>
            <w:tcW w:w="1867" w:type="dxa"/>
            <w:tcBorders>
              <w:top w:val="nil"/>
              <w:left w:val="nil"/>
              <w:bottom w:val="nil"/>
              <w:right w:val="nil"/>
            </w:tcBorders>
            <w:shd w:val="clear" w:color="auto" w:fill="auto"/>
            <w:noWrap/>
            <w:vAlign w:val="center"/>
            <w:hideMark/>
          </w:tcPr>
          <w:p w:rsidR="00957C2D" w:rsidRPr="00957C2D" w:rsidRDefault="00AD717F" w:rsidP="00957C2D">
            <w:pPr>
              <w:spacing w:after="0" w:line="240" w:lineRule="auto"/>
              <w:rPr>
                <w:rFonts w:ascii="Arial Narrow" w:eastAsia="Times New Roman" w:hAnsi="Arial Narrow" w:cs="Calibri"/>
                <w:color w:val="000000"/>
                <w:lang w:eastAsia="es-MX"/>
              </w:rPr>
            </w:pPr>
            <w:r w:rsidRPr="00F22E33">
              <w:rPr>
                <w:rFonts w:ascii="Arial Narrow" w:eastAsia="Times New Roman" w:hAnsi="Arial Narrow" w:cs="Calibri"/>
                <w:color w:val="000000"/>
                <w:lang w:eastAsia="es-MX"/>
              </w:rPr>
              <w:t xml:space="preserve"> $  127,115,678.14 </w:t>
            </w:r>
          </w:p>
        </w:tc>
      </w:tr>
      <w:tr w:rsidR="00957C2D" w:rsidRPr="00957C2D" w:rsidTr="00AD717F">
        <w:trPr>
          <w:trHeight w:val="300"/>
          <w:jc w:val="center"/>
        </w:trPr>
        <w:tc>
          <w:tcPr>
            <w:tcW w:w="587" w:type="dxa"/>
            <w:tcBorders>
              <w:top w:val="nil"/>
              <w:left w:val="nil"/>
              <w:bottom w:val="nil"/>
              <w:right w:val="nil"/>
            </w:tcBorders>
            <w:shd w:val="clear" w:color="auto" w:fill="auto"/>
            <w:noWrap/>
            <w:vAlign w:val="center"/>
            <w:hideMark/>
          </w:tcPr>
          <w:p w:rsidR="00957C2D" w:rsidRPr="00957C2D" w:rsidRDefault="00AD717F" w:rsidP="00957C2D">
            <w:pPr>
              <w:spacing w:after="0" w:line="240" w:lineRule="auto"/>
              <w:jc w:val="center"/>
              <w:rPr>
                <w:rFonts w:ascii="Arial Narrow" w:eastAsia="Times New Roman" w:hAnsi="Arial Narrow" w:cs="Calibri"/>
                <w:lang w:eastAsia="es-MX"/>
              </w:rPr>
            </w:pPr>
            <w:r w:rsidRPr="00F22E33">
              <w:rPr>
                <w:rFonts w:ascii="Arial Narrow" w:eastAsia="Times New Roman" w:hAnsi="Arial Narrow" w:cs="Calibri"/>
                <w:lang w:eastAsia="es-MX"/>
              </w:rPr>
              <w:t>091</w:t>
            </w:r>
          </w:p>
        </w:tc>
        <w:tc>
          <w:tcPr>
            <w:tcW w:w="4658" w:type="dxa"/>
            <w:tcBorders>
              <w:top w:val="nil"/>
              <w:left w:val="nil"/>
              <w:bottom w:val="nil"/>
              <w:right w:val="nil"/>
            </w:tcBorders>
            <w:shd w:val="clear" w:color="auto" w:fill="auto"/>
            <w:noWrap/>
            <w:vAlign w:val="center"/>
            <w:hideMark/>
          </w:tcPr>
          <w:p w:rsidR="00957C2D" w:rsidRPr="00957C2D" w:rsidRDefault="00AD717F" w:rsidP="00957C2D">
            <w:pPr>
              <w:spacing w:after="0" w:line="240" w:lineRule="auto"/>
              <w:rPr>
                <w:rFonts w:ascii="Arial Narrow" w:eastAsia="Times New Roman" w:hAnsi="Arial Narrow" w:cs="Calibri"/>
                <w:lang w:eastAsia="es-MX"/>
              </w:rPr>
            </w:pPr>
            <w:r w:rsidRPr="00F22E33">
              <w:rPr>
                <w:rFonts w:ascii="Arial Narrow" w:eastAsia="Times New Roman" w:hAnsi="Arial Narrow" w:cs="Calibri"/>
                <w:lang w:eastAsia="es-MX"/>
              </w:rPr>
              <w:t>DESARROLLO URBANO</w:t>
            </w:r>
          </w:p>
        </w:tc>
        <w:tc>
          <w:tcPr>
            <w:tcW w:w="1867" w:type="dxa"/>
            <w:tcBorders>
              <w:top w:val="nil"/>
              <w:left w:val="nil"/>
              <w:bottom w:val="nil"/>
              <w:right w:val="nil"/>
            </w:tcBorders>
            <w:shd w:val="clear" w:color="auto" w:fill="auto"/>
            <w:noWrap/>
            <w:vAlign w:val="center"/>
            <w:hideMark/>
          </w:tcPr>
          <w:p w:rsidR="00957C2D" w:rsidRPr="00957C2D" w:rsidRDefault="00AD717F" w:rsidP="00957C2D">
            <w:pPr>
              <w:spacing w:after="0" w:line="240" w:lineRule="auto"/>
              <w:rPr>
                <w:rFonts w:ascii="Arial Narrow" w:eastAsia="Times New Roman" w:hAnsi="Arial Narrow" w:cs="Calibri"/>
                <w:color w:val="000000"/>
                <w:lang w:eastAsia="es-MX"/>
              </w:rPr>
            </w:pPr>
            <w:r w:rsidRPr="00F22E33">
              <w:rPr>
                <w:rFonts w:ascii="Arial Narrow" w:eastAsia="Times New Roman" w:hAnsi="Arial Narrow" w:cs="Calibri"/>
                <w:color w:val="000000"/>
                <w:lang w:eastAsia="es-MX"/>
              </w:rPr>
              <w:t xml:space="preserve"> $       4,472,779.08 </w:t>
            </w:r>
          </w:p>
        </w:tc>
      </w:tr>
      <w:tr w:rsidR="00957C2D" w:rsidRPr="00957C2D" w:rsidTr="00AD717F">
        <w:trPr>
          <w:trHeight w:val="300"/>
          <w:jc w:val="center"/>
        </w:trPr>
        <w:tc>
          <w:tcPr>
            <w:tcW w:w="587" w:type="dxa"/>
            <w:tcBorders>
              <w:top w:val="nil"/>
              <w:left w:val="nil"/>
              <w:bottom w:val="nil"/>
              <w:right w:val="nil"/>
            </w:tcBorders>
            <w:shd w:val="clear" w:color="auto" w:fill="auto"/>
            <w:noWrap/>
            <w:vAlign w:val="center"/>
            <w:hideMark/>
          </w:tcPr>
          <w:p w:rsidR="00957C2D" w:rsidRPr="00957C2D" w:rsidRDefault="00AD717F" w:rsidP="00957C2D">
            <w:pPr>
              <w:spacing w:after="0" w:line="240" w:lineRule="auto"/>
              <w:jc w:val="center"/>
              <w:rPr>
                <w:rFonts w:ascii="Arial Narrow" w:eastAsia="Times New Roman" w:hAnsi="Arial Narrow" w:cs="Calibri"/>
                <w:lang w:eastAsia="es-MX"/>
              </w:rPr>
            </w:pPr>
            <w:r w:rsidRPr="00F22E33">
              <w:rPr>
                <w:rFonts w:ascii="Arial Narrow" w:eastAsia="Times New Roman" w:hAnsi="Arial Narrow" w:cs="Calibri"/>
                <w:lang w:eastAsia="es-MX"/>
              </w:rPr>
              <w:t>100</w:t>
            </w:r>
          </w:p>
        </w:tc>
        <w:tc>
          <w:tcPr>
            <w:tcW w:w="4658" w:type="dxa"/>
            <w:tcBorders>
              <w:top w:val="nil"/>
              <w:left w:val="nil"/>
              <w:bottom w:val="nil"/>
              <w:right w:val="nil"/>
            </w:tcBorders>
            <w:shd w:val="clear" w:color="auto" w:fill="auto"/>
            <w:noWrap/>
            <w:vAlign w:val="center"/>
            <w:hideMark/>
          </w:tcPr>
          <w:p w:rsidR="00957C2D" w:rsidRPr="00957C2D" w:rsidRDefault="00AD717F" w:rsidP="00957C2D">
            <w:pPr>
              <w:spacing w:after="0" w:line="240" w:lineRule="auto"/>
              <w:rPr>
                <w:rFonts w:ascii="Arial Narrow" w:eastAsia="Times New Roman" w:hAnsi="Arial Narrow" w:cs="Calibri"/>
                <w:lang w:eastAsia="es-MX"/>
              </w:rPr>
            </w:pPr>
            <w:r w:rsidRPr="00F22E33">
              <w:rPr>
                <w:rFonts w:ascii="Arial Narrow" w:eastAsia="Times New Roman" w:hAnsi="Arial Narrow" w:cs="Calibri"/>
                <w:lang w:eastAsia="es-MX"/>
              </w:rPr>
              <w:t xml:space="preserve">DESARROLLO SOCIAL </w:t>
            </w:r>
          </w:p>
        </w:tc>
        <w:tc>
          <w:tcPr>
            <w:tcW w:w="1867" w:type="dxa"/>
            <w:tcBorders>
              <w:top w:val="nil"/>
              <w:left w:val="nil"/>
              <w:bottom w:val="nil"/>
              <w:right w:val="nil"/>
            </w:tcBorders>
            <w:shd w:val="clear" w:color="auto" w:fill="auto"/>
            <w:noWrap/>
            <w:vAlign w:val="center"/>
            <w:hideMark/>
          </w:tcPr>
          <w:p w:rsidR="00957C2D" w:rsidRPr="00957C2D" w:rsidRDefault="00AD717F" w:rsidP="00957C2D">
            <w:pPr>
              <w:spacing w:after="0" w:line="240" w:lineRule="auto"/>
              <w:rPr>
                <w:rFonts w:ascii="Arial Narrow" w:eastAsia="Times New Roman" w:hAnsi="Arial Narrow" w:cs="Calibri"/>
                <w:color w:val="000000"/>
                <w:lang w:eastAsia="es-MX"/>
              </w:rPr>
            </w:pPr>
            <w:r w:rsidRPr="00F22E33">
              <w:rPr>
                <w:rFonts w:ascii="Arial Narrow" w:eastAsia="Times New Roman" w:hAnsi="Arial Narrow" w:cs="Calibri"/>
                <w:color w:val="000000"/>
                <w:lang w:eastAsia="es-MX"/>
              </w:rPr>
              <w:t xml:space="preserve"> $    37,410,692.89 </w:t>
            </w:r>
          </w:p>
        </w:tc>
      </w:tr>
      <w:tr w:rsidR="00957C2D" w:rsidRPr="00957C2D" w:rsidTr="00AD717F">
        <w:trPr>
          <w:trHeight w:val="300"/>
          <w:jc w:val="center"/>
        </w:trPr>
        <w:tc>
          <w:tcPr>
            <w:tcW w:w="587" w:type="dxa"/>
            <w:tcBorders>
              <w:top w:val="nil"/>
              <w:left w:val="nil"/>
              <w:bottom w:val="nil"/>
              <w:right w:val="nil"/>
            </w:tcBorders>
            <w:shd w:val="clear" w:color="auto" w:fill="auto"/>
            <w:noWrap/>
            <w:vAlign w:val="center"/>
            <w:hideMark/>
          </w:tcPr>
          <w:p w:rsidR="00957C2D" w:rsidRPr="00957C2D" w:rsidRDefault="00AD717F" w:rsidP="00957C2D">
            <w:pPr>
              <w:spacing w:after="0" w:line="240" w:lineRule="auto"/>
              <w:jc w:val="center"/>
              <w:rPr>
                <w:rFonts w:ascii="Arial Narrow" w:eastAsia="Times New Roman" w:hAnsi="Arial Narrow" w:cs="Calibri"/>
                <w:lang w:eastAsia="es-MX"/>
              </w:rPr>
            </w:pPr>
            <w:r w:rsidRPr="00F22E33">
              <w:rPr>
                <w:rFonts w:ascii="Arial Narrow" w:eastAsia="Times New Roman" w:hAnsi="Arial Narrow" w:cs="Calibri"/>
                <w:lang w:eastAsia="es-MX"/>
              </w:rPr>
              <w:t>110</w:t>
            </w:r>
          </w:p>
        </w:tc>
        <w:tc>
          <w:tcPr>
            <w:tcW w:w="4658" w:type="dxa"/>
            <w:tcBorders>
              <w:top w:val="nil"/>
              <w:left w:val="nil"/>
              <w:bottom w:val="nil"/>
              <w:right w:val="nil"/>
            </w:tcBorders>
            <w:shd w:val="clear" w:color="auto" w:fill="auto"/>
            <w:noWrap/>
            <w:vAlign w:val="center"/>
            <w:hideMark/>
          </w:tcPr>
          <w:p w:rsidR="00957C2D" w:rsidRPr="00957C2D" w:rsidRDefault="00AD717F" w:rsidP="00957C2D">
            <w:pPr>
              <w:spacing w:after="0" w:line="240" w:lineRule="auto"/>
              <w:rPr>
                <w:rFonts w:ascii="Arial Narrow" w:eastAsia="Times New Roman" w:hAnsi="Arial Narrow" w:cs="Calibri"/>
                <w:lang w:eastAsia="es-MX"/>
              </w:rPr>
            </w:pPr>
            <w:r w:rsidRPr="00F22E33">
              <w:rPr>
                <w:rFonts w:ascii="Arial Narrow" w:eastAsia="Times New Roman" w:hAnsi="Arial Narrow" w:cs="Calibri"/>
                <w:lang w:eastAsia="es-MX"/>
              </w:rPr>
              <w:t xml:space="preserve">DEPORTES </w:t>
            </w:r>
          </w:p>
        </w:tc>
        <w:tc>
          <w:tcPr>
            <w:tcW w:w="1867" w:type="dxa"/>
            <w:tcBorders>
              <w:top w:val="nil"/>
              <w:left w:val="nil"/>
              <w:bottom w:val="nil"/>
              <w:right w:val="nil"/>
            </w:tcBorders>
            <w:shd w:val="clear" w:color="auto" w:fill="auto"/>
            <w:noWrap/>
            <w:vAlign w:val="center"/>
            <w:hideMark/>
          </w:tcPr>
          <w:p w:rsidR="00957C2D" w:rsidRPr="00957C2D" w:rsidRDefault="00AD717F" w:rsidP="00957C2D">
            <w:pPr>
              <w:spacing w:after="0" w:line="240" w:lineRule="auto"/>
              <w:rPr>
                <w:rFonts w:ascii="Arial Narrow" w:eastAsia="Times New Roman" w:hAnsi="Arial Narrow" w:cs="Calibri"/>
                <w:color w:val="000000"/>
                <w:lang w:eastAsia="es-MX"/>
              </w:rPr>
            </w:pPr>
            <w:r w:rsidRPr="00F22E33">
              <w:rPr>
                <w:rFonts w:ascii="Arial Narrow" w:eastAsia="Times New Roman" w:hAnsi="Arial Narrow" w:cs="Calibri"/>
                <w:color w:val="000000"/>
                <w:lang w:eastAsia="es-MX"/>
              </w:rPr>
              <w:t xml:space="preserve"> $       4,055,864.58 </w:t>
            </w:r>
          </w:p>
        </w:tc>
      </w:tr>
      <w:tr w:rsidR="00957C2D" w:rsidRPr="00957C2D" w:rsidTr="00AD717F">
        <w:trPr>
          <w:trHeight w:val="300"/>
          <w:jc w:val="center"/>
        </w:trPr>
        <w:tc>
          <w:tcPr>
            <w:tcW w:w="587" w:type="dxa"/>
            <w:tcBorders>
              <w:top w:val="nil"/>
              <w:left w:val="nil"/>
              <w:bottom w:val="nil"/>
              <w:right w:val="nil"/>
            </w:tcBorders>
            <w:shd w:val="clear" w:color="auto" w:fill="auto"/>
            <w:noWrap/>
            <w:vAlign w:val="center"/>
            <w:hideMark/>
          </w:tcPr>
          <w:p w:rsidR="00957C2D" w:rsidRPr="00957C2D" w:rsidRDefault="00AD717F" w:rsidP="00957C2D">
            <w:pPr>
              <w:spacing w:after="0" w:line="240" w:lineRule="auto"/>
              <w:jc w:val="center"/>
              <w:rPr>
                <w:rFonts w:ascii="Arial Narrow" w:eastAsia="Times New Roman" w:hAnsi="Arial Narrow" w:cs="Calibri"/>
                <w:lang w:eastAsia="es-MX"/>
              </w:rPr>
            </w:pPr>
            <w:r w:rsidRPr="00F22E33">
              <w:rPr>
                <w:rFonts w:ascii="Arial Narrow" w:eastAsia="Times New Roman" w:hAnsi="Arial Narrow" w:cs="Calibri"/>
                <w:lang w:eastAsia="es-MX"/>
              </w:rPr>
              <w:t>120</w:t>
            </w:r>
          </w:p>
        </w:tc>
        <w:tc>
          <w:tcPr>
            <w:tcW w:w="4658" w:type="dxa"/>
            <w:tcBorders>
              <w:top w:val="nil"/>
              <w:left w:val="nil"/>
              <w:bottom w:val="nil"/>
              <w:right w:val="nil"/>
            </w:tcBorders>
            <w:shd w:val="clear" w:color="auto" w:fill="auto"/>
            <w:noWrap/>
            <w:vAlign w:val="center"/>
            <w:hideMark/>
          </w:tcPr>
          <w:p w:rsidR="00957C2D" w:rsidRPr="00957C2D" w:rsidRDefault="00AD717F" w:rsidP="00957C2D">
            <w:pPr>
              <w:spacing w:after="0" w:line="240" w:lineRule="auto"/>
              <w:rPr>
                <w:rFonts w:ascii="Arial Narrow" w:eastAsia="Times New Roman" w:hAnsi="Arial Narrow" w:cs="Calibri"/>
                <w:lang w:eastAsia="es-MX"/>
              </w:rPr>
            </w:pPr>
            <w:r w:rsidRPr="00F22E33">
              <w:rPr>
                <w:rFonts w:ascii="Arial Narrow" w:eastAsia="Times New Roman" w:hAnsi="Arial Narrow" w:cs="Calibri"/>
                <w:lang w:eastAsia="es-MX"/>
              </w:rPr>
              <w:t xml:space="preserve">SERVICIOS MUNICIPALES </w:t>
            </w:r>
          </w:p>
        </w:tc>
        <w:tc>
          <w:tcPr>
            <w:tcW w:w="1867" w:type="dxa"/>
            <w:tcBorders>
              <w:top w:val="nil"/>
              <w:left w:val="nil"/>
              <w:bottom w:val="nil"/>
              <w:right w:val="nil"/>
            </w:tcBorders>
            <w:shd w:val="clear" w:color="auto" w:fill="auto"/>
            <w:noWrap/>
            <w:vAlign w:val="center"/>
            <w:hideMark/>
          </w:tcPr>
          <w:p w:rsidR="00957C2D" w:rsidRPr="00957C2D" w:rsidRDefault="00AD717F" w:rsidP="00957C2D">
            <w:pPr>
              <w:spacing w:after="0" w:line="240" w:lineRule="auto"/>
              <w:rPr>
                <w:rFonts w:ascii="Arial Narrow" w:eastAsia="Times New Roman" w:hAnsi="Arial Narrow" w:cs="Calibri"/>
                <w:color w:val="000000"/>
                <w:lang w:eastAsia="es-MX"/>
              </w:rPr>
            </w:pPr>
            <w:r w:rsidRPr="00F22E33">
              <w:rPr>
                <w:rFonts w:ascii="Arial Narrow" w:eastAsia="Times New Roman" w:hAnsi="Arial Narrow" w:cs="Calibri"/>
                <w:color w:val="000000"/>
                <w:lang w:eastAsia="es-MX"/>
              </w:rPr>
              <w:t xml:space="preserve"> $    64,315,523.26 </w:t>
            </w:r>
          </w:p>
        </w:tc>
      </w:tr>
      <w:tr w:rsidR="00957C2D" w:rsidRPr="00957C2D" w:rsidTr="00AD717F">
        <w:trPr>
          <w:trHeight w:val="300"/>
          <w:jc w:val="center"/>
        </w:trPr>
        <w:tc>
          <w:tcPr>
            <w:tcW w:w="587" w:type="dxa"/>
            <w:tcBorders>
              <w:top w:val="nil"/>
              <w:left w:val="nil"/>
              <w:bottom w:val="nil"/>
              <w:right w:val="nil"/>
            </w:tcBorders>
            <w:shd w:val="clear" w:color="auto" w:fill="auto"/>
            <w:noWrap/>
            <w:vAlign w:val="center"/>
            <w:hideMark/>
          </w:tcPr>
          <w:p w:rsidR="00957C2D" w:rsidRPr="00957C2D" w:rsidRDefault="00AD717F" w:rsidP="00957C2D">
            <w:pPr>
              <w:spacing w:after="0" w:line="240" w:lineRule="auto"/>
              <w:jc w:val="center"/>
              <w:rPr>
                <w:rFonts w:ascii="Arial Narrow" w:eastAsia="Times New Roman" w:hAnsi="Arial Narrow" w:cs="Calibri"/>
                <w:lang w:eastAsia="es-MX"/>
              </w:rPr>
            </w:pPr>
            <w:r w:rsidRPr="00F22E33">
              <w:rPr>
                <w:rFonts w:ascii="Arial Narrow" w:eastAsia="Times New Roman" w:hAnsi="Arial Narrow" w:cs="Calibri"/>
                <w:lang w:eastAsia="es-MX"/>
              </w:rPr>
              <w:t>130</w:t>
            </w:r>
          </w:p>
        </w:tc>
        <w:tc>
          <w:tcPr>
            <w:tcW w:w="4658" w:type="dxa"/>
            <w:tcBorders>
              <w:top w:val="nil"/>
              <w:left w:val="nil"/>
              <w:bottom w:val="nil"/>
              <w:right w:val="nil"/>
            </w:tcBorders>
            <w:shd w:val="clear" w:color="auto" w:fill="auto"/>
            <w:noWrap/>
            <w:vAlign w:val="center"/>
            <w:hideMark/>
          </w:tcPr>
          <w:p w:rsidR="00957C2D" w:rsidRPr="00957C2D" w:rsidRDefault="00AD717F" w:rsidP="00957C2D">
            <w:pPr>
              <w:spacing w:after="0" w:line="240" w:lineRule="auto"/>
              <w:rPr>
                <w:rFonts w:ascii="Arial Narrow" w:eastAsia="Times New Roman" w:hAnsi="Arial Narrow" w:cs="Calibri"/>
                <w:lang w:eastAsia="es-MX"/>
              </w:rPr>
            </w:pPr>
            <w:r w:rsidRPr="00F22E33">
              <w:rPr>
                <w:rFonts w:ascii="Arial Narrow" w:eastAsia="Times New Roman" w:hAnsi="Arial Narrow" w:cs="Calibri"/>
                <w:lang w:eastAsia="es-MX"/>
              </w:rPr>
              <w:t>CASA DE CULTURA</w:t>
            </w:r>
          </w:p>
        </w:tc>
        <w:tc>
          <w:tcPr>
            <w:tcW w:w="1867" w:type="dxa"/>
            <w:tcBorders>
              <w:top w:val="nil"/>
              <w:left w:val="nil"/>
              <w:bottom w:val="nil"/>
              <w:right w:val="nil"/>
            </w:tcBorders>
            <w:shd w:val="clear" w:color="auto" w:fill="auto"/>
            <w:noWrap/>
            <w:vAlign w:val="center"/>
            <w:hideMark/>
          </w:tcPr>
          <w:p w:rsidR="00957C2D" w:rsidRPr="00957C2D" w:rsidRDefault="00AD717F" w:rsidP="00957C2D">
            <w:pPr>
              <w:spacing w:after="0" w:line="240" w:lineRule="auto"/>
              <w:rPr>
                <w:rFonts w:ascii="Arial Narrow" w:eastAsia="Times New Roman" w:hAnsi="Arial Narrow" w:cs="Calibri"/>
                <w:color w:val="000000"/>
                <w:lang w:eastAsia="es-MX"/>
              </w:rPr>
            </w:pPr>
            <w:r w:rsidRPr="00F22E33">
              <w:rPr>
                <w:rFonts w:ascii="Arial Narrow" w:eastAsia="Times New Roman" w:hAnsi="Arial Narrow" w:cs="Calibri"/>
                <w:color w:val="000000"/>
                <w:lang w:eastAsia="es-MX"/>
              </w:rPr>
              <w:t xml:space="preserve"> $       5,018,677.79 </w:t>
            </w:r>
          </w:p>
        </w:tc>
      </w:tr>
      <w:tr w:rsidR="00957C2D" w:rsidRPr="00957C2D" w:rsidTr="00AD717F">
        <w:trPr>
          <w:trHeight w:val="300"/>
          <w:jc w:val="center"/>
        </w:trPr>
        <w:tc>
          <w:tcPr>
            <w:tcW w:w="587" w:type="dxa"/>
            <w:tcBorders>
              <w:top w:val="nil"/>
              <w:left w:val="nil"/>
              <w:bottom w:val="nil"/>
              <w:right w:val="nil"/>
            </w:tcBorders>
            <w:shd w:val="clear" w:color="auto" w:fill="auto"/>
            <w:noWrap/>
            <w:vAlign w:val="center"/>
            <w:hideMark/>
          </w:tcPr>
          <w:p w:rsidR="00957C2D" w:rsidRPr="00957C2D" w:rsidRDefault="00AD717F" w:rsidP="00957C2D">
            <w:pPr>
              <w:spacing w:after="0" w:line="240" w:lineRule="auto"/>
              <w:jc w:val="center"/>
              <w:rPr>
                <w:rFonts w:ascii="Arial Narrow" w:eastAsia="Times New Roman" w:hAnsi="Arial Narrow" w:cs="Calibri"/>
                <w:lang w:eastAsia="es-MX"/>
              </w:rPr>
            </w:pPr>
            <w:r w:rsidRPr="00F22E33">
              <w:rPr>
                <w:rFonts w:ascii="Arial Narrow" w:eastAsia="Times New Roman" w:hAnsi="Arial Narrow" w:cs="Calibri"/>
                <w:lang w:eastAsia="es-MX"/>
              </w:rPr>
              <w:t>140</w:t>
            </w:r>
          </w:p>
        </w:tc>
        <w:tc>
          <w:tcPr>
            <w:tcW w:w="4658" w:type="dxa"/>
            <w:tcBorders>
              <w:top w:val="nil"/>
              <w:left w:val="nil"/>
              <w:bottom w:val="nil"/>
              <w:right w:val="nil"/>
            </w:tcBorders>
            <w:shd w:val="clear" w:color="auto" w:fill="auto"/>
            <w:noWrap/>
            <w:vAlign w:val="center"/>
            <w:hideMark/>
          </w:tcPr>
          <w:p w:rsidR="00957C2D" w:rsidRPr="00957C2D" w:rsidRDefault="00AD717F" w:rsidP="00957C2D">
            <w:pPr>
              <w:spacing w:after="0" w:line="240" w:lineRule="auto"/>
              <w:rPr>
                <w:rFonts w:ascii="Arial Narrow" w:eastAsia="Times New Roman" w:hAnsi="Arial Narrow" w:cs="Calibri"/>
                <w:lang w:eastAsia="es-MX"/>
              </w:rPr>
            </w:pPr>
            <w:r w:rsidRPr="00F22E33">
              <w:rPr>
                <w:rFonts w:ascii="Arial Narrow" w:eastAsia="Times New Roman" w:hAnsi="Arial Narrow" w:cs="Calibri"/>
                <w:lang w:eastAsia="es-MX"/>
              </w:rPr>
              <w:t>RASTRO</w:t>
            </w:r>
          </w:p>
        </w:tc>
        <w:tc>
          <w:tcPr>
            <w:tcW w:w="1867" w:type="dxa"/>
            <w:tcBorders>
              <w:top w:val="nil"/>
              <w:left w:val="nil"/>
              <w:bottom w:val="nil"/>
              <w:right w:val="nil"/>
            </w:tcBorders>
            <w:shd w:val="clear" w:color="auto" w:fill="auto"/>
            <w:noWrap/>
            <w:vAlign w:val="center"/>
            <w:hideMark/>
          </w:tcPr>
          <w:p w:rsidR="00957C2D" w:rsidRPr="00957C2D" w:rsidRDefault="00AD717F" w:rsidP="00957C2D">
            <w:pPr>
              <w:spacing w:after="0" w:line="240" w:lineRule="auto"/>
              <w:rPr>
                <w:rFonts w:ascii="Arial Narrow" w:eastAsia="Times New Roman" w:hAnsi="Arial Narrow" w:cs="Calibri"/>
                <w:color w:val="000000"/>
                <w:lang w:eastAsia="es-MX"/>
              </w:rPr>
            </w:pPr>
            <w:r w:rsidRPr="00F22E33">
              <w:rPr>
                <w:rFonts w:ascii="Arial Narrow" w:eastAsia="Times New Roman" w:hAnsi="Arial Narrow" w:cs="Calibri"/>
                <w:color w:val="000000"/>
                <w:lang w:eastAsia="es-MX"/>
              </w:rPr>
              <w:t xml:space="preserve"> $       7,703,825.54 </w:t>
            </w:r>
          </w:p>
        </w:tc>
      </w:tr>
      <w:tr w:rsidR="00957C2D" w:rsidRPr="00957C2D" w:rsidTr="00AD717F">
        <w:trPr>
          <w:trHeight w:val="300"/>
          <w:jc w:val="center"/>
        </w:trPr>
        <w:tc>
          <w:tcPr>
            <w:tcW w:w="587" w:type="dxa"/>
            <w:tcBorders>
              <w:top w:val="nil"/>
              <w:left w:val="nil"/>
              <w:bottom w:val="nil"/>
              <w:right w:val="nil"/>
            </w:tcBorders>
            <w:shd w:val="clear" w:color="auto" w:fill="auto"/>
            <w:noWrap/>
            <w:vAlign w:val="center"/>
            <w:hideMark/>
          </w:tcPr>
          <w:p w:rsidR="00957C2D" w:rsidRPr="00957C2D" w:rsidRDefault="00AD717F" w:rsidP="00957C2D">
            <w:pPr>
              <w:spacing w:after="0" w:line="240" w:lineRule="auto"/>
              <w:jc w:val="center"/>
              <w:rPr>
                <w:rFonts w:ascii="Arial Narrow" w:eastAsia="Times New Roman" w:hAnsi="Arial Narrow" w:cs="Calibri"/>
                <w:lang w:eastAsia="es-MX"/>
              </w:rPr>
            </w:pPr>
            <w:r w:rsidRPr="00F22E33">
              <w:rPr>
                <w:rFonts w:ascii="Arial Narrow" w:eastAsia="Times New Roman" w:hAnsi="Arial Narrow" w:cs="Calibri"/>
                <w:lang w:eastAsia="es-MX"/>
              </w:rPr>
              <w:t>150</w:t>
            </w:r>
          </w:p>
        </w:tc>
        <w:tc>
          <w:tcPr>
            <w:tcW w:w="4658" w:type="dxa"/>
            <w:tcBorders>
              <w:top w:val="nil"/>
              <w:left w:val="nil"/>
              <w:bottom w:val="nil"/>
              <w:right w:val="nil"/>
            </w:tcBorders>
            <w:shd w:val="clear" w:color="auto" w:fill="auto"/>
            <w:noWrap/>
            <w:vAlign w:val="center"/>
            <w:hideMark/>
          </w:tcPr>
          <w:p w:rsidR="00957C2D" w:rsidRPr="00957C2D" w:rsidRDefault="00AD717F" w:rsidP="00957C2D">
            <w:pPr>
              <w:spacing w:after="0" w:line="240" w:lineRule="auto"/>
              <w:rPr>
                <w:rFonts w:ascii="Arial Narrow" w:eastAsia="Times New Roman" w:hAnsi="Arial Narrow" w:cs="Calibri"/>
                <w:lang w:eastAsia="es-MX"/>
              </w:rPr>
            </w:pPr>
            <w:r w:rsidRPr="00F22E33">
              <w:rPr>
                <w:rFonts w:ascii="Arial Narrow" w:eastAsia="Times New Roman" w:hAnsi="Arial Narrow" w:cs="Calibri"/>
                <w:lang w:eastAsia="es-MX"/>
              </w:rPr>
              <w:t xml:space="preserve">SEGURIDAD PUBLICA </w:t>
            </w:r>
          </w:p>
        </w:tc>
        <w:tc>
          <w:tcPr>
            <w:tcW w:w="1867" w:type="dxa"/>
            <w:tcBorders>
              <w:top w:val="nil"/>
              <w:left w:val="nil"/>
              <w:bottom w:val="nil"/>
              <w:right w:val="nil"/>
            </w:tcBorders>
            <w:shd w:val="clear" w:color="auto" w:fill="auto"/>
            <w:noWrap/>
            <w:vAlign w:val="center"/>
            <w:hideMark/>
          </w:tcPr>
          <w:p w:rsidR="00957C2D" w:rsidRPr="00957C2D" w:rsidRDefault="00AD717F" w:rsidP="00957C2D">
            <w:pPr>
              <w:spacing w:after="0" w:line="240" w:lineRule="auto"/>
              <w:rPr>
                <w:rFonts w:ascii="Arial Narrow" w:eastAsia="Times New Roman" w:hAnsi="Arial Narrow" w:cs="Calibri"/>
                <w:color w:val="000000"/>
                <w:lang w:eastAsia="es-MX"/>
              </w:rPr>
            </w:pPr>
            <w:r w:rsidRPr="00F22E33">
              <w:rPr>
                <w:rFonts w:ascii="Arial Narrow" w:eastAsia="Times New Roman" w:hAnsi="Arial Narrow" w:cs="Calibri"/>
                <w:color w:val="000000"/>
                <w:lang w:eastAsia="es-MX"/>
              </w:rPr>
              <w:t xml:space="preserve"> $    56,787,943.65 </w:t>
            </w:r>
          </w:p>
        </w:tc>
      </w:tr>
      <w:tr w:rsidR="00957C2D" w:rsidRPr="00957C2D" w:rsidTr="00AD717F">
        <w:trPr>
          <w:trHeight w:val="300"/>
          <w:jc w:val="center"/>
        </w:trPr>
        <w:tc>
          <w:tcPr>
            <w:tcW w:w="587" w:type="dxa"/>
            <w:tcBorders>
              <w:top w:val="nil"/>
              <w:left w:val="nil"/>
              <w:bottom w:val="nil"/>
              <w:right w:val="nil"/>
            </w:tcBorders>
            <w:shd w:val="clear" w:color="auto" w:fill="auto"/>
            <w:noWrap/>
            <w:vAlign w:val="center"/>
            <w:hideMark/>
          </w:tcPr>
          <w:p w:rsidR="00957C2D" w:rsidRPr="00957C2D" w:rsidRDefault="00AD717F" w:rsidP="00957C2D">
            <w:pPr>
              <w:spacing w:after="0" w:line="240" w:lineRule="auto"/>
              <w:jc w:val="center"/>
              <w:rPr>
                <w:rFonts w:ascii="Arial Narrow" w:eastAsia="Times New Roman" w:hAnsi="Arial Narrow" w:cs="Calibri"/>
                <w:lang w:eastAsia="es-MX"/>
              </w:rPr>
            </w:pPr>
            <w:r w:rsidRPr="00F22E33">
              <w:rPr>
                <w:rFonts w:ascii="Arial Narrow" w:eastAsia="Times New Roman" w:hAnsi="Arial Narrow" w:cs="Calibri"/>
                <w:lang w:eastAsia="es-MX"/>
              </w:rPr>
              <w:t>160</w:t>
            </w:r>
          </w:p>
        </w:tc>
        <w:tc>
          <w:tcPr>
            <w:tcW w:w="4658" w:type="dxa"/>
            <w:tcBorders>
              <w:top w:val="nil"/>
              <w:left w:val="nil"/>
              <w:bottom w:val="nil"/>
              <w:right w:val="nil"/>
            </w:tcBorders>
            <w:shd w:val="clear" w:color="auto" w:fill="auto"/>
            <w:noWrap/>
            <w:vAlign w:val="center"/>
            <w:hideMark/>
          </w:tcPr>
          <w:p w:rsidR="00957C2D" w:rsidRPr="00957C2D" w:rsidRDefault="00AD717F" w:rsidP="00957C2D">
            <w:pPr>
              <w:spacing w:after="0" w:line="240" w:lineRule="auto"/>
              <w:rPr>
                <w:rFonts w:ascii="Arial Narrow" w:eastAsia="Times New Roman" w:hAnsi="Arial Narrow" w:cs="Calibri"/>
                <w:lang w:eastAsia="es-MX"/>
              </w:rPr>
            </w:pPr>
            <w:r w:rsidRPr="00F22E33">
              <w:rPr>
                <w:rFonts w:ascii="Arial Narrow" w:eastAsia="Times New Roman" w:hAnsi="Arial Narrow" w:cs="Calibri"/>
                <w:lang w:eastAsia="es-MX"/>
              </w:rPr>
              <w:t xml:space="preserve">TRÁNSITO MUNICIPAL </w:t>
            </w:r>
          </w:p>
        </w:tc>
        <w:tc>
          <w:tcPr>
            <w:tcW w:w="1867" w:type="dxa"/>
            <w:tcBorders>
              <w:top w:val="nil"/>
              <w:left w:val="nil"/>
              <w:bottom w:val="nil"/>
              <w:right w:val="nil"/>
            </w:tcBorders>
            <w:shd w:val="clear" w:color="auto" w:fill="auto"/>
            <w:noWrap/>
            <w:vAlign w:val="center"/>
            <w:hideMark/>
          </w:tcPr>
          <w:p w:rsidR="00957C2D" w:rsidRPr="00957C2D" w:rsidRDefault="00AD717F" w:rsidP="00957C2D">
            <w:pPr>
              <w:spacing w:after="0" w:line="240" w:lineRule="auto"/>
              <w:rPr>
                <w:rFonts w:ascii="Arial Narrow" w:eastAsia="Times New Roman" w:hAnsi="Arial Narrow" w:cs="Calibri"/>
                <w:color w:val="000000"/>
                <w:lang w:eastAsia="es-MX"/>
              </w:rPr>
            </w:pPr>
            <w:r w:rsidRPr="00F22E33">
              <w:rPr>
                <w:rFonts w:ascii="Arial Narrow" w:eastAsia="Times New Roman" w:hAnsi="Arial Narrow" w:cs="Calibri"/>
                <w:color w:val="000000"/>
                <w:lang w:eastAsia="es-MX"/>
              </w:rPr>
              <w:t xml:space="preserve"> $    12,677,333.64 </w:t>
            </w:r>
          </w:p>
        </w:tc>
      </w:tr>
      <w:tr w:rsidR="00957C2D" w:rsidRPr="00957C2D" w:rsidTr="00AD717F">
        <w:trPr>
          <w:trHeight w:val="300"/>
          <w:jc w:val="center"/>
        </w:trPr>
        <w:tc>
          <w:tcPr>
            <w:tcW w:w="587" w:type="dxa"/>
            <w:tcBorders>
              <w:top w:val="nil"/>
              <w:left w:val="nil"/>
              <w:bottom w:val="nil"/>
              <w:right w:val="nil"/>
            </w:tcBorders>
            <w:shd w:val="clear" w:color="auto" w:fill="auto"/>
            <w:noWrap/>
            <w:vAlign w:val="center"/>
            <w:hideMark/>
          </w:tcPr>
          <w:p w:rsidR="00957C2D" w:rsidRPr="00957C2D" w:rsidRDefault="00AD717F" w:rsidP="00957C2D">
            <w:pPr>
              <w:spacing w:after="0" w:line="240" w:lineRule="auto"/>
              <w:jc w:val="center"/>
              <w:rPr>
                <w:rFonts w:ascii="Arial Narrow" w:eastAsia="Times New Roman" w:hAnsi="Arial Narrow" w:cs="Calibri"/>
                <w:lang w:eastAsia="es-MX"/>
              </w:rPr>
            </w:pPr>
            <w:r w:rsidRPr="00F22E33">
              <w:rPr>
                <w:rFonts w:ascii="Arial Narrow" w:eastAsia="Times New Roman" w:hAnsi="Arial Narrow" w:cs="Calibri"/>
                <w:lang w:eastAsia="es-MX"/>
              </w:rPr>
              <w:t>170</w:t>
            </w:r>
          </w:p>
        </w:tc>
        <w:tc>
          <w:tcPr>
            <w:tcW w:w="4658" w:type="dxa"/>
            <w:tcBorders>
              <w:top w:val="nil"/>
              <w:left w:val="nil"/>
              <w:bottom w:val="nil"/>
              <w:right w:val="nil"/>
            </w:tcBorders>
            <w:shd w:val="clear" w:color="auto" w:fill="auto"/>
            <w:noWrap/>
            <w:vAlign w:val="center"/>
            <w:hideMark/>
          </w:tcPr>
          <w:p w:rsidR="00957C2D" w:rsidRPr="00957C2D" w:rsidRDefault="00AD717F" w:rsidP="00957C2D">
            <w:pPr>
              <w:spacing w:after="0" w:line="240" w:lineRule="auto"/>
              <w:rPr>
                <w:rFonts w:ascii="Arial Narrow" w:eastAsia="Times New Roman" w:hAnsi="Arial Narrow" w:cs="Calibri"/>
                <w:lang w:eastAsia="es-MX"/>
              </w:rPr>
            </w:pPr>
            <w:r w:rsidRPr="00F22E33">
              <w:rPr>
                <w:rFonts w:ascii="Arial Narrow" w:eastAsia="Times New Roman" w:hAnsi="Arial Narrow" w:cs="Calibri"/>
                <w:lang w:eastAsia="es-MX"/>
              </w:rPr>
              <w:t xml:space="preserve">PROTECCIÓN CIVIL </w:t>
            </w:r>
          </w:p>
        </w:tc>
        <w:tc>
          <w:tcPr>
            <w:tcW w:w="1867" w:type="dxa"/>
            <w:tcBorders>
              <w:top w:val="nil"/>
              <w:left w:val="nil"/>
              <w:bottom w:val="nil"/>
              <w:right w:val="nil"/>
            </w:tcBorders>
            <w:shd w:val="clear" w:color="auto" w:fill="auto"/>
            <w:noWrap/>
            <w:vAlign w:val="center"/>
            <w:hideMark/>
          </w:tcPr>
          <w:p w:rsidR="00957C2D" w:rsidRPr="00957C2D" w:rsidRDefault="00AD717F" w:rsidP="00957C2D">
            <w:pPr>
              <w:spacing w:after="0" w:line="240" w:lineRule="auto"/>
              <w:rPr>
                <w:rFonts w:ascii="Arial Narrow" w:eastAsia="Times New Roman" w:hAnsi="Arial Narrow" w:cs="Calibri"/>
                <w:color w:val="000000"/>
                <w:lang w:eastAsia="es-MX"/>
              </w:rPr>
            </w:pPr>
            <w:r w:rsidRPr="00F22E33">
              <w:rPr>
                <w:rFonts w:ascii="Arial Narrow" w:eastAsia="Times New Roman" w:hAnsi="Arial Narrow" w:cs="Calibri"/>
                <w:color w:val="000000"/>
                <w:lang w:eastAsia="es-MX"/>
              </w:rPr>
              <w:t xml:space="preserve"> $       6,768,599.89 </w:t>
            </w:r>
          </w:p>
        </w:tc>
      </w:tr>
      <w:tr w:rsidR="00957C2D" w:rsidRPr="00957C2D" w:rsidTr="00AD717F">
        <w:trPr>
          <w:trHeight w:val="300"/>
          <w:jc w:val="center"/>
        </w:trPr>
        <w:tc>
          <w:tcPr>
            <w:tcW w:w="587" w:type="dxa"/>
            <w:tcBorders>
              <w:top w:val="nil"/>
              <w:left w:val="nil"/>
              <w:bottom w:val="nil"/>
              <w:right w:val="nil"/>
            </w:tcBorders>
            <w:shd w:val="clear" w:color="auto" w:fill="auto"/>
            <w:noWrap/>
            <w:vAlign w:val="center"/>
            <w:hideMark/>
          </w:tcPr>
          <w:p w:rsidR="00957C2D" w:rsidRPr="00957C2D" w:rsidRDefault="00AD717F" w:rsidP="00957C2D">
            <w:pPr>
              <w:spacing w:after="0" w:line="240" w:lineRule="auto"/>
              <w:jc w:val="center"/>
              <w:rPr>
                <w:rFonts w:ascii="Arial Narrow" w:eastAsia="Times New Roman" w:hAnsi="Arial Narrow" w:cs="Calibri"/>
                <w:color w:val="000000"/>
                <w:lang w:eastAsia="es-MX"/>
              </w:rPr>
            </w:pPr>
            <w:r w:rsidRPr="00F22E33">
              <w:rPr>
                <w:rFonts w:ascii="Arial Narrow" w:eastAsia="Times New Roman" w:hAnsi="Arial Narrow" w:cs="Calibri"/>
                <w:color w:val="000000"/>
                <w:lang w:eastAsia="es-MX"/>
              </w:rPr>
              <w:t>180</w:t>
            </w:r>
          </w:p>
        </w:tc>
        <w:tc>
          <w:tcPr>
            <w:tcW w:w="4658" w:type="dxa"/>
            <w:tcBorders>
              <w:top w:val="nil"/>
              <w:left w:val="nil"/>
              <w:bottom w:val="nil"/>
              <w:right w:val="nil"/>
            </w:tcBorders>
            <w:shd w:val="clear" w:color="auto" w:fill="auto"/>
            <w:noWrap/>
            <w:vAlign w:val="center"/>
            <w:hideMark/>
          </w:tcPr>
          <w:p w:rsidR="00957C2D" w:rsidRPr="00957C2D" w:rsidRDefault="00AD717F" w:rsidP="00957C2D">
            <w:pPr>
              <w:spacing w:after="0" w:line="240" w:lineRule="auto"/>
              <w:rPr>
                <w:rFonts w:ascii="Arial Narrow" w:eastAsia="Times New Roman" w:hAnsi="Arial Narrow" w:cs="Calibri"/>
                <w:lang w:eastAsia="es-MX"/>
              </w:rPr>
            </w:pPr>
            <w:r w:rsidRPr="00F22E33">
              <w:rPr>
                <w:rFonts w:ascii="Arial Narrow" w:eastAsia="Times New Roman" w:hAnsi="Arial Narrow" w:cs="Calibri"/>
                <w:lang w:eastAsia="es-MX"/>
              </w:rPr>
              <w:t>PROTECCIÓN AL AMBIENTE</w:t>
            </w:r>
          </w:p>
        </w:tc>
        <w:tc>
          <w:tcPr>
            <w:tcW w:w="1867" w:type="dxa"/>
            <w:tcBorders>
              <w:top w:val="nil"/>
              <w:left w:val="nil"/>
              <w:bottom w:val="nil"/>
              <w:right w:val="nil"/>
            </w:tcBorders>
            <w:shd w:val="clear" w:color="auto" w:fill="auto"/>
            <w:noWrap/>
            <w:vAlign w:val="center"/>
            <w:hideMark/>
          </w:tcPr>
          <w:p w:rsidR="00957C2D" w:rsidRPr="00957C2D" w:rsidRDefault="00AD717F" w:rsidP="00957C2D">
            <w:pPr>
              <w:spacing w:after="0" w:line="240" w:lineRule="auto"/>
              <w:rPr>
                <w:rFonts w:ascii="Arial Narrow" w:eastAsia="Times New Roman" w:hAnsi="Arial Narrow" w:cs="Calibri"/>
                <w:color w:val="000000"/>
                <w:lang w:eastAsia="es-MX"/>
              </w:rPr>
            </w:pPr>
            <w:r w:rsidRPr="00F22E33">
              <w:rPr>
                <w:rFonts w:ascii="Arial Narrow" w:eastAsia="Times New Roman" w:hAnsi="Arial Narrow" w:cs="Calibri"/>
                <w:color w:val="000000"/>
                <w:lang w:eastAsia="es-MX"/>
              </w:rPr>
              <w:t xml:space="preserve"> $       2,892,404.65 </w:t>
            </w:r>
          </w:p>
        </w:tc>
      </w:tr>
      <w:tr w:rsidR="00957C2D" w:rsidRPr="00957C2D" w:rsidTr="00AD717F">
        <w:trPr>
          <w:trHeight w:val="300"/>
          <w:jc w:val="center"/>
        </w:trPr>
        <w:tc>
          <w:tcPr>
            <w:tcW w:w="587" w:type="dxa"/>
            <w:tcBorders>
              <w:top w:val="nil"/>
              <w:left w:val="nil"/>
              <w:bottom w:val="nil"/>
              <w:right w:val="nil"/>
            </w:tcBorders>
            <w:shd w:val="clear" w:color="auto" w:fill="auto"/>
            <w:noWrap/>
            <w:vAlign w:val="center"/>
            <w:hideMark/>
          </w:tcPr>
          <w:p w:rsidR="00957C2D" w:rsidRPr="00957C2D" w:rsidRDefault="00AD717F" w:rsidP="00957C2D">
            <w:pPr>
              <w:spacing w:after="0" w:line="240" w:lineRule="auto"/>
              <w:jc w:val="center"/>
              <w:rPr>
                <w:rFonts w:ascii="Arial Narrow" w:eastAsia="Times New Roman" w:hAnsi="Arial Narrow" w:cs="Calibri"/>
                <w:color w:val="000000"/>
                <w:lang w:eastAsia="es-MX"/>
              </w:rPr>
            </w:pPr>
            <w:r w:rsidRPr="00F22E33">
              <w:rPr>
                <w:rFonts w:ascii="Arial Narrow" w:eastAsia="Times New Roman" w:hAnsi="Arial Narrow" w:cs="Calibri"/>
                <w:color w:val="000000"/>
                <w:lang w:eastAsia="es-MX"/>
              </w:rPr>
              <w:t>190</w:t>
            </w:r>
          </w:p>
        </w:tc>
        <w:tc>
          <w:tcPr>
            <w:tcW w:w="4658" w:type="dxa"/>
            <w:tcBorders>
              <w:top w:val="nil"/>
              <w:left w:val="nil"/>
              <w:bottom w:val="nil"/>
              <w:right w:val="nil"/>
            </w:tcBorders>
            <w:shd w:val="clear" w:color="auto" w:fill="auto"/>
            <w:noWrap/>
            <w:vAlign w:val="center"/>
            <w:hideMark/>
          </w:tcPr>
          <w:p w:rsidR="00957C2D" w:rsidRPr="00957C2D" w:rsidRDefault="00AD717F" w:rsidP="00957C2D">
            <w:pPr>
              <w:spacing w:after="0" w:line="240" w:lineRule="auto"/>
              <w:rPr>
                <w:rFonts w:ascii="Arial Narrow" w:eastAsia="Times New Roman" w:hAnsi="Arial Narrow" w:cs="Calibri"/>
                <w:lang w:eastAsia="es-MX"/>
              </w:rPr>
            </w:pPr>
            <w:r w:rsidRPr="00F22E33">
              <w:rPr>
                <w:rFonts w:ascii="Arial Narrow" w:eastAsia="Times New Roman" w:hAnsi="Arial Narrow" w:cs="Calibri"/>
                <w:lang w:eastAsia="es-MX"/>
              </w:rPr>
              <w:t>JAPAS</w:t>
            </w:r>
          </w:p>
        </w:tc>
        <w:tc>
          <w:tcPr>
            <w:tcW w:w="1867" w:type="dxa"/>
            <w:tcBorders>
              <w:top w:val="nil"/>
              <w:left w:val="nil"/>
              <w:bottom w:val="nil"/>
              <w:right w:val="nil"/>
            </w:tcBorders>
            <w:shd w:val="clear" w:color="auto" w:fill="auto"/>
            <w:noWrap/>
            <w:vAlign w:val="center"/>
            <w:hideMark/>
          </w:tcPr>
          <w:p w:rsidR="00957C2D" w:rsidRPr="00957C2D" w:rsidRDefault="00AD717F" w:rsidP="00957C2D">
            <w:pPr>
              <w:spacing w:after="0" w:line="240" w:lineRule="auto"/>
              <w:rPr>
                <w:rFonts w:ascii="Arial Narrow" w:eastAsia="Times New Roman" w:hAnsi="Arial Narrow" w:cs="Calibri"/>
                <w:color w:val="000000"/>
                <w:lang w:eastAsia="es-MX"/>
              </w:rPr>
            </w:pPr>
            <w:r w:rsidRPr="00F22E33">
              <w:rPr>
                <w:rFonts w:ascii="Arial Narrow" w:eastAsia="Times New Roman" w:hAnsi="Arial Narrow" w:cs="Calibri"/>
                <w:color w:val="000000"/>
                <w:lang w:eastAsia="es-MX"/>
              </w:rPr>
              <w:t xml:space="preserve"> $                            -   </w:t>
            </w:r>
          </w:p>
        </w:tc>
      </w:tr>
      <w:tr w:rsidR="00957C2D" w:rsidRPr="00957C2D" w:rsidTr="00AD717F">
        <w:trPr>
          <w:trHeight w:val="300"/>
          <w:jc w:val="center"/>
        </w:trPr>
        <w:tc>
          <w:tcPr>
            <w:tcW w:w="587" w:type="dxa"/>
            <w:vMerge w:val="restart"/>
            <w:tcBorders>
              <w:top w:val="nil"/>
              <w:left w:val="nil"/>
              <w:bottom w:val="nil"/>
              <w:right w:val="nil"/>
            </w:tcBorders>
            <w:shd w:val="clear" w:color="auto" w:fill="auto"/>
            <w:noWrap/>
            <w:vAlign w:val="center"/>
            <w:hideMark/>
          </w:tcPr>
          <w:p w:rsidR="00957C2D" w:rsidRPr="00957C2D" w:rsidRDefault="00AD717F" w:rsidP="00957C2D">
            <w:pPr>
              <w:spacing w:after="0" w:line="240" w:lineRule="auto"/>
              <w:jc w:val="center"/>
              <w:rPr>
                <w:rFonts w:ascii="Arial Narrow" w:eastAsia="Times New Roman" w:hAnsi="Arial Narrow" w:cs="Calibri"/>
                <w:color w:val="000000"/>
                <w:lang w:eastAsia="es-MX"/>
              </w:rPr>
            </w:pPr>
            <w:r w:rsidRPr="00F22E33">
              <w:rPr>
                <w:rFonts w:ascii="Arial Narrow" w:eastAsia="Times New Roman" w:hAnsi="Arial Narrow" w:cs="Calibri"/>
                <w:color w:val="000000"/>
                <w:lang w:eastAsia="es-MX"/>
              </w:rPr>
              <w:t>200</w:t>
            </w:r>
          </w:p>
        </w:tc>
        <w:tc>
          <w:tcPr>
            <w:tcW w:w="4658" w:type="dxa"/>
            <w:tcBorders>
              <w:top w:val="nil"/>
              <w:left w:val="nil"/>
              <w:bottom w:val="nil"/>
              <w:right w:val="nil"/>
            </w:tcBorders>
            <w:shd w:val="clear" w:color="auto" w:fill="auto"/>
            <w:noWrap/>
            <w:vAlign w:val="center"/>
            <w:hideMark/>
          </w:tcPr>
          <w:p w:rsidR="00957C2D" w:rsidRPr="00957C2D" w:rsidRDefault="00AD717F" w:rsidP="00957C2D">
            <w:pPr>
              <w:spacing w:after="0" w:line="240" w:lineRule="auto"/>
              <w:rPr>
                <w:rFonts w:ascii="Arial Narrow" w:eastAsia="Times New Roman" w:hAnsi="Arial Narrow" w:cs="Calibri"/>
                <w:lang w:eastAsia="es-MX"/>
              </w:rPr>
            </w:pPr>
            <w:r w:rsidRPr="00F22E33">
              <w:rPr>
                <w:rFonts w:ascii="Arial Narrow" w:eastAsia="Times New Roman" w:hAnsi="Arial Narrow" w:cs="Calibri"/>
                <w:lang w:eastAsia="es-MX"/>
              </w:rPr>
              <w:t xml:space="preserve">SUBSIDIOS </w:t>
            </w:r>
          </w:p>
        </w:tc>
        <w:tc>
          <w:tcPr>
            <w:tcW w:w="1867" w:type="dxa"/>
            <w:tcBorders>
              <w:top w:val="nil"/>
              <w:left w:val="nil"/>
              <w:bottom w:val="nil"/>
              <w:right w:val="nil"/>
            </w:tcBorders>
            <w:shd w:val="clear" w:color="auto" w:fill="auto"/>
            <w:noWrap/>
            <w:vAlign w:val="center"/>
            <w:hideMark/>
          </w:tcPr>
          <w:p w:rsidR="00957C2D" w:rsidRPr="00957C2D" w:rsidRDefault="00AD717F" w:rsidP="00957C2D">
            <w:pPr>
              <w:spacing w:after="0" w:line="240" w:lineRule="auto"/>
              <w:rPr>
                <w:rFonts w:ascii="Arial Narrow" w:eastAsia="Times New Roman" w:hAnsi="Arial Narrow" w:cs="Calibri"/>
                <w:color w:val="000000"/>
                <w:lang w:eastAsia="es-MX"/>
              </w:rPr>
            </w:pPr>
            <w:r w:rsidRPr="00F22E33">
              <w:rPr>
                <w:rFonts w:ascii="Arial Narrow" w:eastAsia="Times New Roman" w:hAnsi="Arial Narrow" w:cs="Calibri"/>
                <w:color w:val="000000"/>
                <w:lang w:eastAsia="es-MX"/>
              </w:rPr>
              <w:t xml:space="preserve"> $          990,000.00 </w:t>
            </w:r>
          </w:p>
        </w:tc>
      </w:tr>
      <w:tr w:rsidR="00957C2D" w:rsidRPr="00957C2D" w:rsidTr="00AD717F">
        <w:trPr>
          <w:trHeight w:val="300"/>
          <w:jc w:val="center"/>
        </w:trPr>
        <w:tc>
          <w:tcPr>
            <w:tcW w:w="587" w:type="dxa"/>
            <w:vMerge/>
            <w:tcBorders>
              <w:top w:val="nil"/>
              <w:left w:val="nil"/>
              <w:bottom w:val="nil"/>
              <w:right w:val="nil"/>
            </w:tcBorders>
            <w:vAlign w:val="center"/>
            <w:hideMark/>
          </w:tcPr>
          <w:p w:rsidR="00957C2D" w:rsidRPr="00957C2D" w:rsidRDefault="00957C2D" w:rsidP="00957C2D">
            <w:pPr>
              <w:spacing w:after="0" w:line="240" w:lineRule="auto"/>
              <w:rPr>
                <w:rFonts w:ascii="Arial Narrow" w:eastAsia="Times New Roman" w:hAnsi="Arial Narrow" w:cs="Calibri"/>
                <w:color w:val="000000"/>
                <w:lang w:eastAsia="es-MX"/>
              </w:rPr>
            </w:pPr>
          </w:p>
        </w:tc>
        <w:tc>
          <w:tcPr>
            <w:tcW w:w="4658" w:type="dxa"/>
            <w:tcBorders>
              <w:top w:val="nil"/>
              <w:left w:val="nil"/>
              <w:bottom w:val="nil"/>
              <w:right w:val="nil"/>
            </w:tcBorders>
            <w:shd w:val="clear" w:color="auto" w:fill="auto"/>
            <w:noWrap/>
            <w:vAlign w:val="center"/>
            <w:hideMark/>
          </w:tcPr>
          <w:p w:rsidR="00957C2D" w:rsidRPr="00957C2D" w:rsidRDefault="00AD717F" w:rsidP="00957C2D">
            <w:pPr>
              <w:spacing w:after="0" w:line="240" w:lineRule="auto"/>
              <w:rPr>
                <w:rFonts w:ascii="Arial Narrow" w:eastAsia="Times New Roman" w:hAnsi="Arial Narrow" w:cs="Calibri"/>
                <w:lang w:eastAsia="es-MX"/>
              </w:rPr>
            </w:pPr>
            <w:r w:rsidRPr="00F22E33">
              <w:rPr>
                <w:rFonts w:ascii="Arial Narrow" w:eastAsia="Times New Roman" w:hAnsi="Arial Narrow" w:cs="Calibri"/>
                <w:lang w:eastAsia="es-MX"/>
              </w:rPr>
              <w:t>SISTEMA DIF MUNCIPAL</w:t>
            </w:r>
          </w:p>
        </w:tc>
        <w:tc>
          <w:tcPr>
            <w:tcW w:w="1867" w:type="dxa"/>
            <w:tcBorders>
              <w:top w:val="nil"/>
              <w:left w:val="nil"/>
              <w:bottom w:val="nil"/>
              <w:right w:val="nil"/>
            </w:tcBorders>
            <w:shd w:val="clear" w:color="auto" w:fill="auto"/>
            <w:noWrap/>
            <w:vAlign w:val="center"/>
            <w:hideMark/>
          </w:tcPr>
          <w:p w:rsidR="00957C2D" w:rsidRPr="00957C2D" w:rsidRDefault="00AD717F" w:rsidP="00957C2D">
            <w:pPr>
              <w:spacing w:after="0" w:line="240" w:lineRule="auto"/>
              <w:rPr>
                <w:rFonts w:ascii="Arial Narrow" w:eastAsia="Times New Roman" w:hAnsi="Arial Narrow" w:cs="Calibri"/>
                <w:color w:val="000000"/>
                <w:lang w:eastAsia="es-MX"/>
              </w:rPr>
            </w:pPr>
            <w:r w:rsidRPr="00F22E33">
              <w:rPr>
                <w:rFonts w:ascii="Arial Narrow" w:eastAsia="Times New Roman" w:hAnsi="Arial Narrow" w:cs="Calibri"/>
                <w:color w:val="000000"/>
                <w:lang w:eastAsia="es-MX"/>
              </w:rPr>
              <w:t xml:space="preserve"> $    11,770,000.00 </w:t>
            </w:r>
          </w:p>
        </w:tc>
      </w:tr>
      <w:tr w:rsidR="00957C2D" w:rsidRPr="00957C2D" w:rsidTr="00AD717F">
        <w:trPr>
          <w:trHeight w:val="300"/>
          <w:jc w:val="center"/>
        </w:trPr>
        <w:tc>
          <w:tcPr>
            <w:tcW w:w="587" w:type="dxa"/>
            <w:tcBorders>
              <w:top w:val="nil"/>
              <w:left w:val="nil"/>
              <w:bottom w:val="nil"/>
              <w:right w:val="nil"/>
            </w:tcBorders>
            <w:shd w:val="clear" w:color="auto" w:fill="auto"/>
            <w:noWrap/>
            <w:vAlign w:val="center"/>
            <w:hideMark/>
          </w:tcPr>
          <w:p w:rsidR="00957C2D" w:rsidRPr="00957C2D" w:rsidRDefault="00957C2D" w:rsidP="00957C2D">
            <w:pPr>
              <w:spacing w:after="0" w:line="240" w:lineRule="auto"/>
              <w:rPr>
                <w:rFonts w:ascii="Arial Narrow" w:eastAsia="Times New Roman" w:hAnsi="Arial Narrow" w:cs="Calibri"/>
                <w:color w:val="000000"/>
                <w:lang w:eastAsia="es-MX"/>
              </w:rPr>
            </w:pPr>
          </w:p>
        </w:tc>
        <w:tc>
          <w:tcPr>
            <w:tcW w:w="4658" w:type="dxa"/>
            <w:tcBorders>
              <w:top w:val="nil"/>
              <w:left w:val="nil"/>
              <w:bottom w:val="nil"/>
              <w:right w:val="nil"/>
            </w:tcBorders>
            <w:shd w:val="clear" w:color="auto" w:fill="auto"/>
            <w:noWrap/>
            <w:vAlign w:val="center"/>
            <w:hideMark/>
          </w:tcPr>
          <w:p w:rsidR="00957C2D" w:rsidRPr="00957C2D" w:rsidRDefault="00AD717F" w:rsidP="00957C2D">
            <w:pPr>
              <w:spacing w:after="0" w:line="240" w:lineRule="auto"/>
              <w:rPr>
                <w:rFonts w:ascii="Arial Narrow" w:eastAsia="Times New Roman" w:hAnsi="Arial Narrow" w:cs="Calibri"/>
                <w:lang w:eastAsia="es-MX"/>
              </w:rPr>
            </w:pPr>
            <w:r w:rsidRPr="00F22E33">
              <w:rPr>
                <w:rFonts w:ascii="Arial Narrow" w:eastAsia="Times New Roman" w:hAnsi="Arial Narrow" w:cs="Calibri"/>
                <w:lang w:eastAsia="es-MX"/>
              </w:rPr>
              <w:t>FERIA SAN LUIS</w:t>
            </w:r>
          </w:p>
        </w:tc>
        <w:tc>
          <w:tcPr>
            <w:tcW w:w="1867" w:type="dxa"/>
            <w:tcBorders>
              <w:top w:val="nil"/>
              <w:left w:val="nil"/>
              <w:bottom w:val="nil"/>
              <w:right w:val="nil"/>
            </w:tcBorders>
            <w:shd w:val="clear" w:color="auto" w:fill="auto"/>
            <w:noWrap/>
            <w:vAlign w:val="center"/>
            <w:hideMark/>
          </w:tcPr>
          <w:p w:rsidR="00957C2D" w:rsidRPr="00957C2D" w:rsidRDefault="00AD717F" w:rsidP="00957C2D">
            <w:pPr>
              <w:spacing w:after="0" w:line="240" w:lineRule="auto"/>
              <w:rPr>
                <w:rFonts w:ascii="Arial Narrow" w:eastAsia="Times New Roman" w:hAnsi="Arial Narrow" w:cs="Calibri"/>
                <w:color w:val="000000"/>
                <w:lang w:eastAsia="es-MX"/>
              </w:rPr>
            </w:pPr>
            <w:r w:rsidRPr="00F22E33">
              <w:rPr>
                <w:rFonts w:ascii="Arial Narrow" w:eastAsia="Times New Roman" w:hAnsi="Arial Narrow" w:cs="Calibri"/>
                <w:color w:val="000000"/>
                <w:lang w:eastAsia="es-MX"/>
              </w:rPr>
              <w:t xml:space="preserve"> $    14,600,000.00 </w:t>
            </w:r>
          </w:p>
        </w:tc>
      </w:tr>
      <w:tr w:rsidR="00957C2D" w:rsidRPr="00957C2D" w:rsidTr="00AD717F">
        <w:trPr>
          <w:trHeight w:val="300"/>
          <w:jc w:val="center"/>
        </w:trPr>
        <w:tc>
          <w:tcPr>
            <w:tcW w:w="587" w:type="dxa"/>
            <w:tcBorders>
              <w:top w:val="nil"/>
              <w:left w:val="nil"/>
              <w:bottom w:val="nil"/>
              <w:right w:val="nil"/>
            </w:tcBorders>
            <w:shd w:val="clear" w:color="auto" w:fill="auto"/>
            <w:noWrap/>
            <w:vAlign w:val="center"/>
            <w:hideMark/>
          </w:tcPr>
          <w:p w:rsidR="00957C2D" w:rsidRPr="00957C2D" w:rsidRDefault="00957C2D" w:rsidP="00957C2D">
            <w:pPr>
              <w:spacing w:after="0" w:line="240" w:lineRule="auto"/>
              <w:rPr>
                <w:rFonts w:ascii="Arial Narrow" w:eastAsia="Times New Roman" w:hAnsi="Arial Narrow" w:cs="Calibri"/>
                <w:color w:val="000000"/>
                <w:lang w:eastAsia="es-MX"/>
              </w:rPr>
            </w:pPr>
          </w:p>
        </w:tc>
        <w:tc>
          <w:tcPr>
            <w:tcW w:w="4658" w:type="dxa"/>
            <w:tcBorders>
              <w:top w:val="nil"/>
              <w:left w:val="nil"/>
              <w:bottom w:val="nil"/>
              <w:right w:val="nil"/>
            </w:tcBorders>
            <w:shd w:val="clear" w:color="auto" w:fill="auto"/>
            <w:noWrap/>
            <w:vAlign w:val="center"/>
            <w:hideMark/>
          </w:tcPr>
          <w:p w:rsidR="00957C2D" w:rsidRPr="00957C2D" w:rsidRDefault="00AD717F" w:rsidP="00957C2D">
            <w:pPr>
              <w:spacing w:after="0" w:line="240" w:lineRule="auto"/>
              <w:rPr>
                <w:rFonts w:ascii="Arial Narrow" w:eastAsia="Times New Roman" w:hAnsi="Arial Narrow" w:cs="Calibri"/>
                <w:lang w:eastAsia="es-MX"/>
              </w:rPr>
            </w:pPr>
            <w:r w:rsidRPr="00F22E33">
              <w:rPr>
                <w:rFonts w:ascii="Arial Narrow" w:eastAsia="Times New Roman" w:hAnsi="Arial Narrow" w:cs="Calibri"/>
                <w:lang w:eastAsia="es-MX"/>
              </w:rPr>
              <w:t>FERIA POZOS</w:t>
            </w:r>
          </w:p>
        </w:tc>
        <w:tc>
          <w:tcPr>
            <w:tcW w:w="1867" w:type="dxa"/>
            <w:tcBorders>
              <w:top w:val="nil"/>
              <w:left w:val="nil"/>
              <w:bottom w:val="nil"/>
              <w:right w:val="nil"/>
            </w:tcBorders>
            <w:shd w:val="clear" w:color="auto" w:fill="auto"/>
            <w:noWrap/>
            <w:vAlign w:val="center"/>
            <w:hideMark/>
          </w:tcPr>
          <w:p w:rsidR="00957C2D" w:rsidRPr="00957C2D" w:rsidRDefault="00AD717F" w:rsidP="00957C2D">
            <w:pPr>
              <w:spacing w:after="0" w:line="240" w:lineRule="auto"/>
              <w:rPr>
                <w:rFonts w:ascii="Arial Narrow" w:eastAsia="Times New Roman" w:hAnsi="Arial Narrow" w:cs="Calibri"/>
                <w:color w:val="000000"/>
                <w:lang w:eastAsia="es-MX"/>
              </w:rPr>
            </w:pPr>
            <w:r w:rsidRPr="00F22E33">
              <w:rPr>
                <w:rFonts w:ascii="Arial Narrow" w:eastAsia="Times New Roman" w:hAnsi="Arial Narrow" w:cs="Calibri"/>
                <w:color w:val="000000"/>
                <w:lang w:eastAsia="es-MX"/>
              </w:rPr>
              <w:t xml:space="preserve"> $       1,023,000.00 </w:t>
            </w:r>
          </w:p>
        </w:tc>
      </w:tr>
      <w:tr w:rsidR="00957C2D" w:rsidRPr="00957C2D" w:rsidTr="00AD717F">
        <w:trPr>
          <w:trHeight w:val="300"/>
          <w:jc w:val="center"/>
        </w:trPr>
        <w:tc>
          <w:tcPr>
            <w:tcW w:w="587" w:type="dxa"/>
            <w:tcBorders>
              <w:top w:val="nil"/>
              <w:left w:val="nil"/>
              <w:bottom w:val="nil"/>
              <w:right w:val="nil"/>
            </w:tcBorders>
            <w:shd w:val="clear" w:color="auto" w:fill="auto"/>
            <w:noWrap/>
            <w:vAlign w:val="center"/>
            <w:hideMark/>
          </w:tcPr>
          <w:p w:rsidR="00957C2D" w:rsidRPr="00957C2D" w:rsidRDefault="00957C2D" w:rsidP="00957C2D">
            <w:pPr>
              <w:spacing w:after="0" w:line="240" w:lineRule="auto"/>
              <w:rPr>
                <w:rFonts w:ascii="Arial Narrow" w:eastAsia="Times New Roman" w:hAnsi="Arial Narrow" w:cs="Calibri"/>
                <w:color w:val="000000"/>
                <w:lang w:eastAsia="es-MX"/>
              </w:rPr>
            </w:pPr>
          </w:p>
        </w:tc>
        <w:tc>
          <w:tcPr>
            <w:tcW w:w="4658" w:type="dxa"/>
            <w:tcBorders>
              <w:top w:val="nil"/>
              <w:left w:val="nil"/>
              <w:bottom w:val="nil"/>
              <w:right w:val="nil"/>
            </w:tcBorders>
            <w:shd w:val="clear" w:color="auto" w:fill="auto"/>
            <w:noWrap/>
            <w:vAlign w:val="center"/>
            <w:hideMark/>
          </w:tcPr>
          <w:p w:rsidR="00957C2D" w:rsidRPr="00957C2D" w:rsidRDefault="00AD717F" w:rsidP="00957C2D">
            <w:pPr>
              <w:spacing w:after="0" w:line="240" w:lineRule="auto"/>
              <w:rPr>
                <w:rFonts w:ascii="Arial Narrow" w:eastAsia="Times New Roman" w:hAnsi="Arial Narrow" w:cs="Calibri"/>
                <w:b/>
                <w:bCs/>
                <w:color w:val="000000"/>
                <w:lang w:eastAsia="es-MX"/>
              </w:rPr>
            </w:pPr>
            <w:r w:rsidRPr="00F22E33">
              <w:rPr>
                <w:rFonts w:ascii="Arial Narrow" w:eastAsia="Times New Roman" w:hAnsi="Arial Narrow" w:cs="Calibri"/>
                <w:b/>
                <w:bCs/>
                <w:color w:val="000000"/>
                <w:lang w:eastAsia="es-MX"/>
              </w:rPr>
              <w:t>TOTAL</w:t>
            </w:r>
          </w:p>
        </w:tc>
        <w:tc>
          <w:tcPr>
            <w:tcW w:w="1867" w:type="dxa"/>
            <w:tcBorders>
              <w:top w:val="nil"/>
              <w:left w:val="nil"/>
              <w:bottom w:val="nil"/>
              <w:right w:val="nil"/>
            </w:tcBorders>
            <w:shd w:val="clear" w:color="auto" w:fill="auto"/>
            <w:noWrap/>
            <w:vAlign w:val="center"/>
            <w:hideMark/>
          </w:tcPr>
          <w:p w:rsidR="00957C2D" w:rsidRPr="00957C2D" w:rsidRDefault="00AD717F" w:rsidP="00957C2D">
            <w:pPr>
              <w:spacing w:after="0" w:line="240" w:lineRule="auto"/>
              <w:rPr>
                <w:rFonts w:ascii="Arial Narrow" w:eastAsia="Times New Roman" w:hAnsi="Arial Narrow" w:cs="Calibri"/>
                <w:b/>
                <w:bCs/>
                <w:color w:val="000000"/>
                <w:lang w:eastAsia="es-MX"/>
              </w:rPr>
            </w:pPr>
            <w:r w:rsidRPr="00F22E33">
              <w:rPr>
                <w:rFonts w:ascii="Arial Narrow" w:eastAsia="Times New Roman" w:hAnsi="Arial Narrow" w:cs="Calibri"/>
                <w:b/>
                <w:bCs/>
                <w:color w:val="000000"/>
                <w:lang w:eastAsia="es-MX"/>
              </w:rPr>
              <w:t xml:space="preserve"> $  539,836,398.38 </w:t>
            </w:r>
          </w:p>
        </w:tc>
      </w:tr>
      <w:tr w:rsidR="00957C2D" w:rsidRPr="00957C2D" w:rsidTr="00AD717F">
        <w:trPr>
          <w:trHeight w:val="300"/>
          <w:jc w:val="center"/>
        </w:trPr>
        <w:tc>
          <w:tcPr>
            <w:tcW w:w="587" w:type="dxa"/>
            <w:tcBorders>
              <w:top w:val="nil"/>
              <w:left w:val="nil"/>
              <w:bottom w:val="nil"/>
              <w:right w:val="nil"/>
            </w:tcBorders>
            <w:shd w:val="clear" w:color="auto" w:fill="auto"/>
            <w:noWrap/>
            <w:vAlign w:val="center"/>
            <w:hideMark/>
          </w:tcPr>
          <w:p w:rsidR="00957C2D" w:rsidRPr="00957C2D" w:rsidRDefault="00957C2D" w:rsidP="00957C2D">
            <w:pPr>
              <w:spacing w:after="0" w:line="240" w:lineRule="auto"/>
              <w:rPr>
                <w:rFonts w:ascii="Arial Narrow" w:eastAsia="Times New Roman" w:hAnsi="Arial Narrow" w:cs="Calibri"/>
                <w:b/>
                <w:bCs/>
                <w:color w:val="000000"/>
                <w:lang w:eastAsia="es-MX"/>
              </w:rPr>
            </w:pPr>
          </w:p>
        </w:tc>
        <w:tc>
          <w:tcPr>
            <w:tcW w:w="4658" w:type="dxa"/>
            <w:tcBorders>
              <w:top w:val="nil"/>
              <w:left w:val="nil"/>
              <w:bottom w:val="nil"/>
              <w:right w:val="nil"/>
            </w:tcBorders>
            <w:shd w:val="clear" w:color="auto" w:fill="auto"/>
            <w:noWrap/>
            <w:vAlign w:val="center"/>
            <w:hideMark/>
          </w:tcPr>
          <w:p w:rsidR="00957C2D" w:rsidRPr="00957C2D" w:rsidRDefault="00957C2D" w:rsidP="00957C2D">
            <w:pPr>
              <w:spacing w:after="0" w:line="240" w:lineRule="auto"/>
              <w:rPr>
                <w:rFonts w:ascii="Arial Narrow" w:eastAsia="Times New Roman" w:hAnsi="Arial Narrow" w:cs="Times New Roman"/>
                <w:sz w:val="20"/>
                <w:szCs w:val="20"/>
                <w:lang w:eastAsia="es-MX"/>
              </w:rPr>
            </w:pPr>
          </w:p>
        </w:tc>
        <w:tc>
          <w:tcPr>
            <w:tcW w:w="1867" w:type="dxa"/>
            <w:tcBorders>
              <w:top w:val="nil"/>
              <w:left w:val="nil"/>
              <w:bottom w:val="nil"/>
              <w:right w:val="nil"/>
            </w:tcBorders>
            <w:shd w:val="clear" w:color="auto" w:fill="auto"/>
            <w:noWrap/>
            <w:vAlign w:val="center"/>
            <w:hideMark/>
          </w:tcPr>
          <w:p w:rsidR="00957C2D" w:rsidRPr="00957C2D" w:rsidRDefault="00957C2D" w:rsidP="00957C2D">
            <w:pPr>
              <w:spacing w:after="0" w:line="240" w:lineRule="auto"/>
              <w:rPr>
                <w:rFonts w:ascii="Arial Narrow" w:eastAsia="Times New Roman" w:hAnsi="Arial Narrow" w:cs="Times New Roman"/>
                <w:sz w:val="20"/>
                <w:szCs w:val="20"/>
                <w:lang w:eastAsia="es-MX"/>
              </w:rPr>
            </w:pPr>
          </w:p>
        </w:tc>
      </w:tr>
      <w:tr w:rsidR="00957C2D" w:rsidRPr="00957C2D" w:rsidTr="00AD717F">
        <w:trPr>
          <w:trHeight w:val="300"/>
          <w:jc w:val="center"/>
        </w:trPr>
        <w:tc>
          <w:tcPr>
            <w:tcW w:w="5245" w:type="dxa"/>
            <w:gridSpan w:val="2"/>
            <w:tcBorders>
              <w:top w:val="nil"/>
              <w:left w:val="nil"/>
              <w:bottom w:val="nil"/>
              <w:right w:val="nil"/>
            </w:tcBorders>
            <w:shd w:val="clear" w:color="auto" w:fill="auto"/>
            <w:noWrap/>
            <w:vAlign w:val="center"/>
            <w:hideMark/>
          </w:tcPr>
          <w:p w:rsidR="00957C2D" w:rsidRPr="00957C2D" w:rsidRDefault="00AD717F" w:rsidP="00957C2D">
            <w:pPr>
              <w:spacing w:after="0" w:line="240" w:lineRule="auto"/>
              <w:jc w:val="center"/>
              <w:rPr>
                <w:rFonts w:ascii="Arial Narrow" w:eastAsia="Times New Roman" w:hAnsi="Arial Narrow" w:cs="Calibri"/>
                <w:b/>
                <w:bCs/>
                <w:color w:val="000000"/>
                <w:lang w:eastAsia="es-MX"/>
              </w:rPr>
            </w:pPr>
            <w:r w:rsidRPr="00F22E33">
              <w:rPr>
                <w:rFonts w:ascii="Arial Narrow" w:eastAsia="Times New Roman" w:hAnsi="Arial Narrow" w:cs="Calibri"/>
                <w:b/>
                <w:bCs/>
                <w:color w:val="000000"/>
                <w:lang w:eastAsia="es-MX"/>
              </w:rPr>
              <w:t>CLASIFICACIÓN POR TIPO DE GASTO</w:t>
            </w:r>
          </w:p>
        </w:tc>
        <w:tc>
          <w:tcPr>
            <w:tcW w:w="1867" w:type="dxa"/>
            <w:tcBorders>
              <w:top w:val="nil"/>
              <w:left w:val="nil"/>
              <w:bottom w:val="nil"/>
              <w:right w:val="nil"/>
            </w:tcBorders>
            <w:shd w:val="clear" w:color="auto" w:fill="auto"/>
            <w:noWrap/>
            <w:vAlign w:val="center"/>
            <w:hideMark/>
          </w:tcPr>
          <w:p w:rsidR="00957C2D" w:rsidRPr="00957C2D" w:rsidRDefault="00957C2D" w:rsidP="00957C2D">
            <w:pPr>
              <w:spacing w:after="0" w:line="240" w:lineRule="auto"/>
              <w:jc w:val="center"/>
              <w:rPr>
                <w:rFonts w:ascii="Arial Narrow" w:eastAsia="Times New Roman" w:hAnsi="Arial Narrow" w:cs="Calibri"/>
                <w:b/>
                <w:bCs/>
                <w:color w:val="000000"/>
                <w:lang w:eastAsia="es-MX"/>
              </w:rPr>
            </w:pPr>
          </w:p>
        </w:tc>
      </w:tr>
      <w:tr w:rsidR="00957C2D" w:rsidRPr="00957C2D" w:rsidTr="00AD717F">
        <w:trPr>
          <w:trHeight w:val="300"/>
          <w:jc w:val="center"/>
        </w:trPr>
        <w:tc>
          <w:tcPr>
            <w:tcW w:w="587" w:type="dxa"/>
            <w:tcBorders>
              <w:top w:val="nil"/>
              <w:left w:val="nil"/>
              <w:bottom w:val="nil"/>
              <w:right w:val="nil"/>
            </w:tcBorders>
            <w:shd w:val="clear" w:color="auto" w:fill="auto"/>
            <w:noWrap/>
            <w:vAlign w:val="center"/>
            <w:hideMark/>
          </w:tcPr>
          <w:p w:rsidR="00957C2D" w:rsidRPr="00957C2D" w:rsidRDefault="00AD717F" w:rsidP="00957C2D">
            <w:pPr>
              <w:spacing w:after="0" w:line="240" w:lineRule="auto"/>
              <w:jc w:val="center"/>
              <w:rPr>
                <w:rFonts w:ascii="Arial Narrow" w:eastAsia="Times New Roman" w:hAnsi="Arial Narrow" w:cs="Calibri"/>
                <w:color w:val="000000"/>
                <w:lang w:eastAsia="es-MX"/>
              </w:rPr>
            </w:pPr>
            <w:r w:rsidRPr="00F22E33">
              <w:rPr>
                <w:rFonts w:ascii="Arial Narrow" w:eastAsia="Times New Roman" w:hAnsi="Arial Narrow" w:cs="Calibri"/>
                <w:color w:val="000000"/>
                <w:lang w:eastAsia="es-MX"/>
              </w:rPr>
              <w:t>1</w:t>
            </w:r>
          </w:p>
        </w:tc>
        <w:tc>
          <w:tcPr>
            <w:tcW w:w="4658" w:type="dxa"/>
            <w:tcBorders>
              <w:top w:val="nil"/>
              <w:left w:val="nil"/>
              <w:bottom w:val="nil"/>
              <w:right w:val="nil"/>
            </w:tcBorders>
            <w:shd w:val="clear" w:color="auto" w:fill="auto"/>
            <w:noWrap/>
            <w:vAlign w:val="center"/>
            <w:hideMark/>
          </w:tcPr>
          <w:p w:rsidR="00957C2D" w:rsidRPr="00957C2D" w:rsidRDefault="00AD717F" w:rsidP="00957C2D">
            <w:pPr>
              <w:spacing w:after="0" w:line="240" w:lineRule="auto"/>
              <w:rPr>
                <w:rFonts w:ascii="Arial Narrow" w:eastAsia="Times New Roman" w:hAnsi="Arial Narrow" w:cs="Calibri"/>
                <w:color w:val="000000"/>
                <w:lang w:eastAsia="es-MX"/>
              </w:rPr>
            </w:pPr>
            <w:r w:rsidRPr="00F22E33">
              <w:rPr>
                <w:rFonts w:ascii="Arial Narrow" w:eastAsia="Times New Roman" w:hAnsi="Arial Narrow" w:cs="Calibri"/>
                <w:color w:val="000000"/>
                <w:lang w:eastAsia="es-MX"/>
              </w:rPr>
              <w:t>GASTO CORRIENTE</w:t>
            </w:r>
          </w:p>
        </w:tc>
        <w:tc>
          <w:tcPr>
            <w:tcW w:w="1867" w:type="dxa"/>
            <w:tcBorders>
              <w:top w:val="nil"/>
              <w:left w:val="nil"/>
              <w:bottom w:val="nil"/>
              <w:right w:val="nil"/>
            </w:tcBorders>
            <w:shd w:val="clear" w:color="auto" w:fill="auto"/>
            <w:noWrap/>
            <w:vAlign w:val="center"/>
            <w:hideMark/>
          </w:tcPr>
          <w:p w:rsidR="00957C2D" w:rsidRPr="00957C2D" w:rsidRDefault="00AD717F" w:rsidP="00957C2D">
            <w:pPr>
              <w:spacing w:after="0" w:line="240" w:lineRule="auto"/>
              <w:rPr>
                <w:rFonts w:ascii="Arial Narrow" w:eastAsia="Times New Roman" w:hAnsi="Arial Narrow" w:cs="Calibri"/>
                <w:color w:val="000000"/>
                <w:lang w:eastAsia="es-MX"/>
              </w:rPr>
            </w:pPr>
            <w:r w:rsidRPr="00F22E33">
              <w:rPr>
                <w:rFonts w:ascii="Arial Narrow" w:eastAsia="Times New Roman" w:hAnsi="Arial Narrow" w:cs="Calibri"/>
                <w:color w:val="000000"/>
                <w:lang w:eastAsia="es-MX"/>
              </w:rPr>
              <w:t xml:space="preserve"> $  385,957,146.10 </w:t>
            </w:r>
          </w:p>
        </w:tc>
      </w:tr>
      <w:tr w:rsidR="00957C2D" w:rsidRPr="00957C2D" w:rsidTr="00AD717F">
        <w:trPr>
          <w:trHeight w:val="300"/>
          <w:jc w:val="center"/>
        </w:trPr>
        <w:tc>
          <w:tcPr>
            <w:tcW w:w="587" w:type="dxa"/>
            <w:tcBorders>
              <w:top w:val="nil"/>
              <w:left w:val="nil"/>
              <w:bottom w:val="nil"/>
              <w:right w:val="nil"/>
            </w:tcBorders>
            <w:shd w:val="clear" w:color="auto" w:fill="auto"/>
            <w:noWrap/>
            <w:vAlign w:val="center"/>
            <w:hideMark/>
          </w:tcPr>
          <w:p w:rsidR="00957C2D" w:rsidRPr="00957C2D" w:rsidRDefault="00AD717F" w:rsidP="00957C2D">
            <w:pPr>
              <w:spacing w:after="0" w:line="240" w:lineRule="auto"/>
              <w:jc w:val="center"/>
              <w:rPr>
                <w:rFonts w:ascii="Arial Narrow" w:eastAsia="Times New Roman" w:hAnsi="Arial Narrow" w:cs="Calibri"/>
                <w:color w:val="000000"/>
                <w:lang w:eastAsia="es-MX"/>
              </w:rPr>
            </w:pPr>
            <w:r w:rsidRPr="00F22E33">
              <w:rPr>
                <w:rFonts w:ascii="Arial Narrow" w:eastAsia="Times New Roman" w:hAnsi="Arial Narrow" w:cs="Calibri"/>
                <w:color w:val="000000"/>
                <w:lang w:eastAsia="es-MX"/>
              </w:rPr>
              <w:t>2</w:t>
            </w:r>
          </w:p>
        </w:tc>
        <w:tc>
          <w:tcPr>
            <w:tcW w:w="4658" w:type="dxa"/>
            <w:tcBorders>
              <w:top w:val="nil"/>
              <w:left w:val="nil"/>
              <w:bottom w:val="nil"/>
              <w:right w:val="nil"/>
            </w:tcBorders>
            <w:shd w:val="clear" w:color="auto" w:fill="auto"/>
            <w:noWrap/>
            <w:vAlign w:val="center"/>
            <w:hideMark/>
          </w:tcPr>
          <w:p w:rsidR="00957C2D" w:rsidRPr="00957C2D" w:rsidRDefault="00AD717F" w:rsidP="00957C2D">
            <w:pPr>
              <w:spacing w:after="0" w:line="240" w:lineRule="auto"/>
              <w:rPr>
                <w:rFonts w:ascii="Arial Narrow" w:eastAsia="Times New Roman" w:hAnsi="Arial Narrow" w:cs="Calibri"/>
                <w:color w:val="000000"/>
                <w:lang w:eastAsia="es-MX"/>
              </w:rPr>
            </w:pPr>
            <w:r w:rsidRPr="00F22E33">
              <w:rPr>
                <w:rFonts w:ascii="Arial Narrow" w:eastAsia="Times New Roman" w:hAnsi="Arial Narrow" w:cs="Calibri"/>
                <w:color w:val="000000"/>
                <w:lang w:eastAsia="es-MX"/>
              </w:rPr>
              <w:t>GASTO DE CAPITAL</w:t>
            </w:r>
          </w:p>
        </w:tc>
        <w:tc>
          <w:tcPr>
            <w:tcW w:w="1867" w:type="dxa"/>
            <w:tcBorders>
              <w:top w:val="nil"/>
              <w:left w:val="nil"/>
              <w:bottom w:val="nil"/>
              <w:right w:val="nil"/>
            </w:tcBorders>
            <w:shd w:val="clear" w:color="auto" w:fill="auto"/>
            <w:noWrap/>
            <w:vAlign w:val="center"/>
            <w:hideMark/>
          </w:tcPr>
          <w:p w:rsidR="00957C2D" w:rsidRPr="00957C2D" w:rsidRDefault="00AD717F" w:rsidP="00957C2D">
            <w:pPr>
              <w:spacing w:after="0" w:line="240" w:lineRule="auto"/>
              <w:rPr>
                <w:rFonts w:ascii="Arial Narrow" w:eastAsia="Times New Roman" w:hAnsi="Arial Narrow" w:cs="Calibri"/>
                <w:color w:val="000000"/>
                <w:lang w:eastAsia="es-MX"/>
              </w:rPr>
            </w:pPr>
            <w:r w:rsidRPr="00F22E33">
              <w:rPr>
                <w:rFonts w:ascii="Arial Narrow" w:eastAsia="Times New Roman" w:hAnsi="Arial Narrow" w:cs="Calibri"/>
                <w:color w:val="000000"/>
                <w:lang w:eastAsia="es-MX"/>
              </w:rPr>
              <w:t xml:space="preserve"> $  153,854,252.28 </w:t>
            </w:r>
          </w:p>
        </w:tc>
      </w:tr>
      <w:tr w:rsidR="00957C2D" w:rsidRPr="00957C2D" w:rsidTr="00AD717F">
        <w:trPr>
          <w:trHeight w:val="600"/>
          <w:jc w:val="center"/>
        </w:trPr>
        <w:tc>
          <w:tcPr>
            <w:tcW w:w="587" w:type="dxa"/>
            <w:tcBorders>
              <w:top w:val="nil"/>
              <w:left w:val="nil"/>
              <w:bottom w:val="nil"/>
              <w:right w:val="nil"/>
            </w:tcBorders>
            <w:shd w:val="clear" w:color="auto" w:fill="auto"/>
            <w:noWrap/>
            <w:vAlign w:val="center"/>
            <w:hideMark/>
          </w:tcPr>
          <w:p w:rsidR="00957C2D" w:rsidRPr="00957C2D" w:rsidRDefault="00AD717F" w:rsidP="00957C2D">
            <w:pPr>
              <w:spacing w:after="0" w:line="240" w:lineRule="auto"/>
              <w:jc w:val="center"/>
              <w:rPr>
                <w:rFonts w:ascii="Arial Narrow" w:eastAsia="Times New Roman" w:hAnsi="Arial Narrow" w:cs="Calibri"/>
                <w:color w:val="000000"/>
                <w:lang w:eastAsia="es-MX"/>
              </w:rPr>
            </w:pPr>
            <w:r w:rsidRPr="00F22E33">
              <w:rPr>
                <w:rFonts w:ascii="Arial Narrow" w:eastAsia="Times New Roman" w:hAnsi="Arial Narrow" w:cs="Calibri"/>
                <w:color w:val="000000"/>
                <w:lang w:eastAsia="es-MX"/>
              </w:rPr>
              <w:t>3</w:t>
            </w:r>
          </w:p>
        </w:tc>
        <w:tc>
          <w:tcPr>
            <w:tcW w:w="4658" w:type="dxa"/>
            <w:tcBorders>
              <w:top w:val="nil"/>
              <w:left w:val="nil"/>
              <w:bottom w:val="nil"/>
              <w:right w:val="nil"/>
            </w:tcBorders>
            <w:shd w:val="clear" w:color="auto" w:fill="auto"/>
            <w:vAlign w:val="center"/>
            <w:hideMark/>
          </w:tcPr>
          <w:p w:rsidR="00957C2D" w:rsidRPr="00957C2D" w:rsidRDefault="00AD717F" w:rsidP="00957C2D">
            <w:pPr>
              <w:spacing w:after="0" w:line="240" w:lineRule="auto"/>
              <w:rPr>
                <w:rFonts w:ascii="Arial Narrow" w:eastAsia="Times New Roman" w:hAnsi="Arial Narrow" w:cs="Calibri"/>
                <w:color w:val="000000"/>
                <w:lang w:eastAsia="es-MX"/>
              </w:rPr>
            </w:pPr>
            <w:r w:rsidRPr="00F22E33">
              <w:rPr>
                <w:rFonts w:ascii="Arial Narrow" w:eastAsia="Times New Roman" w:hAnsi="Arial Narrow" w:cs="Calibri"/>
                <w:color w:val="000000"/>
                <w:lang w:eastAsia="es-MX"/>
              </w:rPr>
              <w:t>AMORTIZACIÓN DE LA DEUDA Y DISMINUCIÓN DE PASIVOS</w:t>
            </w:r>
          </w:p>
        </w:tc>
        <w:tc>
          <w:tcPr>
            <w:tcW w:w="1867" w:type="dxa"/>
            <w:tcBorders>
              <w:top w:val="nil"/>
              <w:left w:val="nil"/>
              <w:bottom w:val="nil"/>
              <w:right w:val="nil"/>
            </w:tcBorders>
            <w:shd w:val="clear" w:color="auto" w:fill="auto"/>
            <w:noWrap/>
            <w:vAlign w:val="center"/>
            <w:hideMark/>
          </w:tcPr>
          <w:p w:rsidR="00957C2D" w:rsidRPr="00957C2D" w:rsidRDefault="00AD717F" w:rsidP="00957C2D">
            <w:pPr>
              <w:spacing w:after="0" w:line="240" w:lineRule="auto"/>
              <w:rPr>
                <w:rFonts w:ascii="Arial Narrow" w:eastAsia="Times New Roman" w:hAnsi="Arial Narrow" w:cs="Calibri"/>
                <w:color w:val="000000"/>
                <w:lang w:eastAsia="es-MX"/>
              </w:rPr>
            </w:pPr>
            <w:r w:rsidRPr="00F22E33">
              <w:rPr>
                <w:rFonts w:ascii="Arial Narrow" w:eastAsia="Times New Roman" w:hAnsi="Arial Narrow" w:cs="Calibri"/>
                <w:color w:val="000000"/>
                <w:lang w:eastAsia="es-MX"/>
              </w:rPr>
              <w:t xml:space="preserve"> $             25,000.00 </w:t>
            </w:r>
          </w:p>
        </w:tc>
      </w:tr>
      <w:tr w:rsidR="00957C2D" w:rsidRPr="00957C2D" w:rsidTr="00AD717F">
        <w:trPr>
          <w:trHeight w:val="300"/>
          <w:jc w:val="center"/>
        </w:trPr>
        <w:tc>
          <w:tcPr>
            <w:tcW w:w="587" w:type="dxa"/>
            <w:tcBorders>
              <w:top w:val="nil"/>
              <w:left w:val="nil"/>
              <w:bottom w:val="nil"/>
              <w:right w:val="nil"/>
            </w:tcBorders>
            <w:shd w:val="clear" w:color="auto" w:fill="auto"/>
            <w:noWrap/>
            <w:vAlign w:val="center"/>
            <w:hideMark/>
          </w:tcPr>
          <w:p w:rsidR="00957C2D" w:rsidRPr="00957C2D" w:rsidRDefault="00AD717F" w:rsidP="00957C2D">
            <w:pPr>
              <w:spacing w:after="0" w:line="240" w:lineRule="auto"/>
              <w:jc w:val="center"/>
              <w:rPr>
                <w:rFonts w:ascii="Arial Narrow" w:eastAsia="Times New Roman" w:hAnsi="Arial Narrow" w:cs="Calibri"/>
                <w:color w:val="000000"/>
                <w:lang w:eastAsia="es-MX"/>
              </w:rPr>
            </w:pPr>
            <w:r w:rsidRPr="00F22E33">
              <w:rPr>
                <w:rFonts w:ascii="Arial Narrow" w:eastAsia="Times New Roman" w:hAnsi="Arial Narrow" w:cs="Calibri"/>
                <w:color w:val="000000"/>
                <w:lang w:eastAsia="es-MX"/>
              </w:rPr>
              <w:t>4</w:t>
            </w:r>
          </w:p>
        </w:tc>
        <w:tc>
          <w:tcPr>
            <w:tcW w:w="4658" w:type="dxa"/>
            <w:tcBorders>
              <w:top w:val="nil"/>
              <w:left w:val="nil"/>
              <w:bottom w:val="nil"/>
              <w:right w:val="nil"/>
            </w:tcBorders>
            <w:shd w:val="clear" w:color="auto" w:fill="auto"/>
            <w:noWrap/>
            <w:vAlign w:val="center"/>
            <w:hideMark/>
          </w:tcPr>
          <w:p w:rsidR="00957C2D" w:rsidRPr="00957C2D" w:rsidRDefault="00AD717F" w:rsidP="00957C2D">
            <w:pPr>
              <w:spacing w:after="0" w:line="240" w:lineRule="auto"/>
              <w:rPr>
                <w:rFonts w:ascii="Arial Narrow" w:eastAsia="Times New Roman" w:hAnsi="Arial Narrow" w:cs="Calibri"/>
                <w:color w:val="000000"/>
                <w:lang w:eastAsia="es-MX"/>
              </w:rPr>
            </w:pPr>
            <w:r w:rsidRPr="00F22E33">
              <w:rPr>
                <w:rFonts w:ascii="Arial Narrow" w:eastAsia="Times New Roman" w:hAnsi="Arial Narrow" w:cs="Calibri"/>
                <w:color w:val="000000"/>
                <w:lang w:eastAsia="es-MX"/>
              </w:rPr>
              <w:t>PENSIONES Y JUBILACIONES</w:t>
            </w:r>
          </w:p>
        </w:tc>
        <w:tc>
          <w:tcPr>
            <w:tcW w:w="1867" w:type="dxa"/>
            <w:tcBorders>
              <w:top w:val="nil"/>
              <w:left w:val="nil"/>
              <w:bottom w:val="nil"/>
              <w:right w:val="nil"/>
            </w:tcBorders>
            <w:shd w:val="clear" w:color="auto" w:fill="auto"/>
            <w:noWrap/>
            <w:vAlign w:val="center"/>
            <w:hideMark/>
          </w:tcPr>
          <w:p w:rsidR="00957C2D" w:rsidRPr="00957C2D" w:rsidRDefault="00957C2D" w:rsidP="00957C2D">
            <w:pPr>
              <w:spacing w:after="0" w:line="240" w:lineRule="auto"/>
              <w:rPr>
                <w:rFonts w:ascii="Arial Narrow" w:eastAsia="Times New Roman" w:hAnsi="Arial Narrow" w:cs="Calibri"/>
                <w:color w:val="000000"/>
                <w:lang w:eastAsia="es-MX"/>
              </w:rPr>
            </w:pPr>
          </w:p>
        </w:tc>
      </w:tr>
      <w:tr w:rsidR="00957C2D" w:rsidRPr="00957C2D" w:rsidTr="00AD717F">
        <w:trPr>
          <w:trHeight w:val="300"/>
          <w:jc w:val="center"/>
        </w:trPr>
        <w:tc>
          <w:tcPr>
            <w:tcW w:w="587" w:type="dxa"/>
            <w:tcBorders>
              <w:top w:val="nil"/>
              <w:left w:val="nil"/>
              <w:bottom w:val="nil"/>
              <w:right w:val="nil"/>
            </w:tcBorders>
            <w:shd w:val="clear" w:color="auto" w:fill="auto"/>
            <w:noWrap/>
            <w:vAlign w:val="center"/>
            <w:hideMark/>
          </w:tcPr>
          <w:p w:rsidR="00957C2D" w:rsidRPr="00957C2D" w:rsidRDefault="00AD717F" w:rsidP="00957C2D">
            <w:pPr>
              <w:spacing w:after="0" w:line="240" w:lineRule="auto"/>
              <w:jc w:val="center"/>
              <w:rPr>
                <w:rFonts w:ascii="Arial Narrow" w:eastAsia="Times New Roman" w:hAnsi="Arial Narrow" w:cs="Calibri"/>
                <w:color w:val="000000"/>
                <w:lang w:eastAsia="es-MX"/>
              </w:rPr>
            </w:pPr>
            <w:r w:rsidRPr="00F22E33">
              <w:rPr>
                <w:rFonts w:ascii="Arial Narrow" w:eastAsia="Times New Roman" w:hAnsi="Arial Narrow" w:cs="Calibri"/>
                <w:color w:val="000000"/>
                <w:lang w:eastAsia="es-MX"/>
              </w:rPr>
              <w:t>5</w:t>
            </w:r>
          </w:p>
        </w:tc>
        <w:tc>
          <w:tcPr>
            <w:tcW w:w="4658" w:type="dxa"/>
            <w:tcBorders>
              <w:top w:val="nil"/>
              <w:left w:val="nil"/>
              <w:bottom w:val="nil"/>
              <w:right w:val="nil"/>
            </w:tcBorders>
            <w:shd w:val="clear" w:color="auto" w:fill="auto"/>
            <w:noWrap/>
            <w:vAlign w:val="center"/>
            <w:hideMark/>
          </w:tcPr>
          <w:p w:rsidR="00957C2D" w:rsidRPr="00957C2D" w:rsidRDefault="00AD717F" w:rsidP="00957C2D">
            <w:pPr>
              <w:spacing w:after="0" w:line="240" w:lineRule="auto"/>
              <w:rPr>
                <w:rFonts w:ascii="Arial Narrow" w:eastAsia="Times New Roman" w:hAnsi="Arial Narrow" w:cs="Calibri"/>
                <w:color w:val="000000"/>
                <w:lang w:eastAsia="es-MX"/>
              </w:rPr>
            </w:pPr>
            <w:r w:rsidRPr="00F22E33">
              <w:rPr>
                <w:rFonts w:ascii="Arial Narrow" w:eastAsia="Times New Roman" w:hAnsi="Arial Narrow" w:cs="Calibri"/>
                <w:color w:val="000000"/>
                <w:lang w:eastAsia="es-MX"/>
              </w:rPr>
              <w:t>PARTICIPACIONES</w:t>
            </w:r>
          </w:p>
        </w:tc>
        <w:tc>
          <w:tcPr>
            <w:tcW w:w="1867" w:type="dxa"/>
            <w:tcBorders>
              <w:top w:val="nil"/>
              <w:left w:val="nil"/>
              <w:bottom w:val="nil"/>
              <w:right w:val="nil"/>
            </w:tcBorders>
            <w:shd w:val="clear" w:color="auto" w:fill="auto"/>
            <w:noWrap/>
            <w:vAlign w:val="center"/>
            <w:hideMark/>
          </w:tcPr>
          <w:p w:rsidR="00957C2D" w:rsidRPr="00957C2D" w:rsidRDefault="00957C2D" w:rsidP="00957C2D">
            <w:pPr>
              <w:spacing w:after="0" w:line="240" w:lineRule="auto"/>
              <w:rPr>
                <w:rFonts w:ascii="Arial Narrow" w:eastAsia="Times New Roman" w:hAnsi="Arial Narrow" w:cs="Calibri"/>
                <w:color w:val="000000"/>
                <w:lang w:eastAsia="es-MX"/>
              </w:rPr>
            </w:pPr>
          </w:p>
        </w:tc>
      </w:tr>
      <w:tr w:rsidR="00957C2D" w:rsidRPr="00957C2D" w:rsidTr="00AD717F">
        <w:trPr>
          <w:trHeight w:val="300"/>
          <w:jc w:val="center"/>
        </w:trPr>
        <w:tc>
          <w:tcPr>
            <w:tcW w:w="587" w:type="dxa"/>
            <w:tcBorders>
              <w:top w:val="nil"/>
              <w:left w:val="nil"/>
              <w:bottom w:val="nil"/>
              <w:right w:val="nil"/>
            </w:tcBorders>
            <w:shd w:val="clear" w:color="auto" w:fill="auto"/>
            <w:noWrap/>
            <w:vAlign w:val="center"/>
            <w:hideMark/>
          </w:tcPr>
          <w:p w:rsidR="00957C2D" w:rsidRPr="00957C2D" w:rsidRDefault="00957C2D" w:rsidP="00957C2D">
            <w:pPr>
              <w:spacing w:after="0" w:line="240" w:lineRule="auto"/>
              <w:rPr>
                <w:rFonts w:ascii="Arial Narrow" w:eastAsia="Times New Roman" w:hAnsi="Arial Narrow" w:cs="Times New Roman"/>
                <w:sz w:val="20"/>
                <w:szCs w:val="20"/>
                <w:lang w:eastAsia="es-MX"/>
              </w:rPr>
            </w:pPr>
          </w:p>
        </w:tc>
        <w:tc>
          <w:tcPr>
            <w:tcW w:w="4658" w:type="dxa"/>
            <w:tcBorders>
              <w:top w:val="nil"/>
              <w:left w:val="nil"/>
              <w:bottom w:val="nil"/>
              <w:right w:val="nil"/>
            </w:tcBorders>
            <w:shd w:val="clear" w:color="auto" w:fill="auto"/>
            <w:noWrap/>
            <w:vAlign w:val="center"/>
            <w:hideMark/>
          </w:tcPr>
          <w:p w:rsidR="00957C2D" w:rsidRPr="00957C2D" w:rsidRDefault="00AD717F" w:rsidP="00957C2D">
            <w:pPr>
              <w:spacing w:after="0" w:line="240" w:lineRule="auto"/>
              <w:rPr>
                <w:rFonts w:ascii="Arial Narrow" w:eastAsia="Times New Roman" w:hAnsi="Arial Narrow" w:cs="Calibri"/>
                <w:b/>
                <w:bCs/>
                <w:color w:val="000000"/>
                <w:lang w:eastAsia="es-MX"/>
              </w:rPr>
            </w:pPr>
            <w:r w:rsidRPr="00F22E33">
              <w:rPr>
                <w:rFonts w:ascii="Arial Narrow" w:eastAsia="Times New Roman" w:hAnsi="Arial Narrow" w:cs="Calibri"/>
                <w:b/>
                <w:bCs/>
                <w:color w:val="000000"/>
                <w:lang w:eastAsia="es-MX"/>
              </w:rPr>
              <w:t>TOTAL</w:t>
            </w:r>
          </w:p>
        </w:tc>
        <w:tc>
          <w:tcPr>
            <w:tcW w:w="1867" w:type="dxa"/>
            <w:tcBorders>
              <w:top w:val="nil"/>
              <w:left w:val="nil"/>
              <w:bottom w:val="nil"/>
              <w:right w:val="nil"/>
            </w:tcBorders>
            <w:shd w:val="clear" w:color="auto" w:fill="auto"/>
            <w:noWrap/>
            <w:vAlign w:val="center"/>
            <w:hideMark/>
          </w:tcPr>
          <w:p w:rsidR="00957C2D" w:rsidRPr="00957C2D" w:rsidRDefault="00AD717F" w:rsidP="00957C2D">
            <w:pPr>
              <w:spacing w:after="0" w:line="240" w:lineRule="auto"/>
              <w:rPr>
                <w:rFonts w:ascii="Arial Narrow" w:eastAsia="Times New Roman" w:hAnsi="Arial Narrow" w:cs="Calibri"/>
                <w:b/>
                <w:bCs/>
                <w:color w:val="000000"/>
                <w:lang w:eastAsia="es-MX"/>
              </w:rPr>
            </w:pPr>
            <w:r w:rsidRPr="00F22E33">
              <w:rPr>
                <w:rFonts w:ascii="Arial Narrow" w:eastAsia="Times New Roman" w:hAnsi="Arial Narrow" w:cs="Calibri"/>
                <w:b/>
                <w:bCs/>
                <w:color w:val="000000"/>
                <w:lang w:eastAsia="es-MX"/>
              </w:rPr>
              <w:t xml:space="preserve"> $  539,836,398.38 </w:t>
            </w:r>
          </w:p>
        </w:tc>
      </w:tr>
      <w:tr w:rsidR="00957C2D" w:rsidRPr="00957C2D" w:rsidTr="00AD717F">
        <w:trPr>
          <w:trHeight w:val="300"/>
          <w:jc w:val="center"/>
        </w:trPr>
        <w:tc>
          <w:tcPr>
            <w:tcW w:w="587" w:type="dxa"/>
            <w:tcBorders>
              <w:top w:val="nil"/>
              <w:left w:val="nil"/>
              <w:bottom w:val="nil"/>
              <w:right w:val="nil"/>
            </w:tcBorders>
            <w:shd w:val="clear" w:color="auto" w:fill="auto"/>
            <w:noWrap/>
            <w:vAlign w:val="center"/>
            <w:hideMark/>
          </w:tcPr>
          <w:p w:rsidR="00957C2D" w:rsidRPr="00957C2D" w:rsidRDefault="00957C2D" w:rsidP="00957C2D">
            <w:pPr>
              <w:spacing w:after="0" w:line="240" w:lineRule="auto"/>
              <w:rPr>
                <w:rFonts w:ascii="Arial Narrow" w:eastAsia="Times New Roman" w:hAnsi="Arial Narrow" w:cs="Calibri"/>
                <w:b/>
                <w:bCs/>
                <w:color w:val="000000"/>
                <w:lang w:eastAsia="es-MX"/>
              </w:rPr>
            </w:pPr>
          </w:p>
        </w:tc>
        <w:tc>
          <w:tcPr>
            <w:tcW w:w="4658" w:type="dxa"/>
            <w:tcBorders>
              <w:top w:val="nil"/>
              <w:left w:val="nil"/>
              <w:bottom w:val="nil"/>
              <w:right w:val="nil"/>
            </w:tcBorders>
            <w:shd w:val="clear" w:color="auto" w:fill="auto"/>
            <w:noWrap/>
            <w:vAlign w:val="center"/>
            <w:hideMark/>
          </w:tcPr>
          <w:p w:rsidR="00957C2D" w:rsidRPr="00957C2D" w:rsidRDefault="00957C2D" w:rsidP="00957C2D">
            <w:pPr>
              <w:spacing w:after="0" w:line="240" w:lineRule="auto"/>
              <w:rPr>
                <w:rFonts w:ascii="Arial Narrow" w:eastAsia="Times New Roman" w:hAnsi="Arial Narrow" w:cs="Times New Roman"/>
                <w:sz w:val="20"/>
                <w:szCs w:val="20"/>
                <w:lang w:eastAsia="es-MX"/>
              </w:rPr>
            </w:pPr>
          </w:p>
        </w:tc>
        <w:tc>
          <w:tcPr>
            <w:tcW w:w="1867" w:type="dxa"/>
            <w:tcBorders>
              <w:top w:val="nil"/>
              <w:left w:val="nil"/>
              <w:bottom w:val="nil"/>
              <w:right w:val="nil"/>
            </w:tcBorders>
            <w:shd w:val="clear" w:color="auto" w:fill="auto"/>
            <w:noWrap/>
            <w:vAlign w:val="center"/>
            <w:hideMark/>
          </w:tcPr>
          <w:p w:rsidR="00957C2D" w:rsidRPr="00957C2D" w:rsidRDefault="00957C2D" w:rsidP="00957C2D">
            <w:pPr>
              <w:spacing w:after="0" w:line="240" w:lineRule="auto"/>
              <w:rPr>
                <w:rFonts w:ascii="Arial Narrow" w:eastAsia="Times New Roman" w:hAnsi="Arial Narrow" w:cs="Times New Roman"/>
                <w:sz w:val="20"/>
                <w:szCs w:val="20"/>
                <w:lang w:eastAsia="es-MX"/>
              </w:rPr>
            </w:pPr>
          </w:p>
        </w:tc>
      </w:tr>
      <w:tr w:rsidR="00957C2D" w:rsidRPr="00957C2D" w:rsidTr="00AD717F">
        <w:trPr>
          <w:trHeight w:val="300"/>
          <w:jc w:val="center"/>
        </w:trPr>
        <w:tc>
          <w:tcPr>
            <w:tcW w:w="5245" w:type="dxa"/>
            <w:gridSpan w:val="2"/>
            <w:tcBorders>
              <w:top w:val="nil"/>
              <w:left w:val="nil"/>
              <w:bottom w:val="nil"/>
              <w:right w:val="nil"/>
            </w:tcBorders>
            <w:shd w:val="clear" w:color="auto" w:fill="auto"/>
            <w:noWrap/>
            <w:vAlign w:val="center"/>
            <w:hideMark/>
          </w:tcPr>
          <w:p w:rsidR="00957C2D" w:rsidRPr="00957C2D" w:rsidRDefault="00AD717F" w:rsidP="00957C2D">
            <w:pPr>
              <w:spacing w:after="0" w:line="240" w:lineRule="auto"/>
              <w:jc w:val="center"/>
              <w:rPr>
                <w:rFonts w:ascii="Arial Narrow" w:eastAsia="Times New Roman" w:hAnsi="Arial Narrow" w:cs="Calibri"/>
                <w:b/>
                <w:bCs/>
                <w:color w:val="000000"/>
                <w:lang w:eastAsia="es-MX"/>
              </w:rPr>
            </w:pPr>
            <w:r w:rsidRPr="00F22E33">
              <w:rPr>
                <w:rFonts w:ascii="Arial Narrow" w:eastAsia="Times New Roman" w:hAnsi="Arial Narrow" w:cs="Calibri"/>
                <w:b/>
                <w:bCs/>
                <w:color w:val="000000"/>
                <w:lang w:eastAsia="es-MX"/>
              </w:rPr>
              <w:t>CLASIFICACIÓN POR OBJETO DEL GASTO</w:t>
            </w:r>
          </w:p>
        </w:tc>
        <w:tc>
          <w:tcPr>
            <w:tcW w:w="1867" w:type="dxa"/>
            <w:tcBorders>
              <w:top w:val="nil"/>
              <w:left w:val="nil"/>
              <w:bottom w:val="nil"/>
              <w:right w:val="nil"/>
            </w:tcBorders>
            <w:shd w:val="clear" w:color="auto" w:fill="auto"/>
            <w:noWrap/>
            <w:vAlign w:val="center"/>
            <w:hideMark/>
          </w:tcPr>
          <w:p w:rsidR="00957C2D" w:rsidRPr="00957C2D" w:rsidRDefault="00957C2D" w:rsidP="00957C2D">
            <w:pPr>
              <w:spacing w:after="0" w:line="240" w:lineRule="auto"/>
              <w:jc w:val="center"/>
              <w:rPr>
                <w:rFonts w:ascii="Arial Narrow" w:eastAsia="Times New Roman" w:hAnsi="Arial Narrow" w:cs="Calibri"/>
                <w:b/>
                <w:bCs/>
                <w:color w:val="000000"/>
                <w:lang w:eastAsia="es-MX"/>
              </w:rPr>
            </w:pPr>
          </w:p>
        </w:tc>
      </w:tr>
      <w:tr w:rsidR="00957C2D" w:rsidRPr="00957C2D" w:rsidTr="00AD717F">
        <w:trPr>
          <w:trHeight w:val="300"/>
          <w:jc w:val="center"/>
        </w:trPr>
        <w:tc>
          <w:tcPr>
            <w:tcW w:w="587" w:type="dxa"/>
            <w:tcBorders>
              <w:top w:val="nil"/>
              <w:left w:val="nil"/>
              <w:bottom w:val="nil"/>
              <w:right w:val="nil"/>
            </w:tcBorders>
            <w:shd w:val="clear" w:color="auto" w:fill="auto"/>
            <w:noWrap/>
            <w:vAlign w:val="center"/>
            <w:hideMark/>
          </w:tcPr>
          <w:p w:rsidR="00957C2D" w:rsidRPr="00957C2D" w:rsidRDefault="00AD717F" w:rsidP="00957C2D">
            <w:pPr>
              <w:spacing w:after="0" w:line="240" w:lineRule="auto"/>
              <w:jc w:val="center"/>
              <w:rPr>
                <w:rFonts w:ascii="Arial Narrow" w:eastAsia="Times New Roman" w:hAnsi="Arial Narrow" w:cs="Calibri"/>
                <w:color w:val="000000"/>
                <w:lang w:eastAsia="es-MX"/>
              </w:rPr>
            </w:pPr>
            <w:r w:rsidRPr="00F22E33">
              <w:rPr>
                <w:rFonts w:ascii="Arial Narrow" w:eastAsia="Times New Roman" w:hAnsi="Arial Narrow" w:cs="Calibri"/>
                <w:color w:val="000000"/>
                <w:lang w:eastAsia="es-MX"/>
              </w:rPr>
              <w:t>1000</w:t>
            </w:r>
          </w:p>
        </w:tc>
        <w:tc>
          <w:tcPr>
            <w:tcW w:w="4658" w:type="dxa"/>
            <w:tcBorders>
              <w:top w:val="nil"/>
              <w:left w:val="nil"/>
              <w:bottom w:val="nil"/>
              <w:right w:val="nil"/>
            </w:tcBorders>
            <w:shd w:val="clear" w:color="auto" w:fill="auto"/>
            <w:noWrap/>
            <w:vAlign w:val="center"/>
            <w:hideMark/>
          </w:tcPr>
          <w:p w:rsidR="00957C2D" w:rsidRPr="00957C2D" w:rsidRDefault="00AD717F" w:rsidP="00957C2D">
            <w:pPr>
              <w:spacing w:after="0" w:line="240" w:lineRule="auto"/>
              <w:rPr>
                <w:rFonts w:ascii="Arial Narrow" w:eastAsia="Times New Roman" w:hAnsi="Arial Narrow" w:cs="Calibri"/>
                <w:color w:val="000000"/>
                <w:lang w:eastAsia="es-MX"/>
              </w:rPr>
            </w:pPr>
            <w:r w:rsidRPr="00F22E33">
              <w:rPr>
                <w:rFonts w:ascii="Arial Narrow" w:eastAsia="Times New Roman" w:hAnsi="Arial Narrow" w:cs="Calibri"/>
                <w:color w:val="000000"/>
                <w:lang w:eastAsia="es-MX"/>
              </w:rPr>
              <w:t>SERVICIOS PERSONALES</w:t>
            </w:r>
          </w:p>
        </w:tc>
        <w:tc>
          <w:tcPr>
            <w:tcW w:w="1867" w:type="dxa"/>
            <w:tcBorders>
              <w:top w:val="nil"/>
              <w:left w:val="nil"/>
              <w:bottom w:val="nil"/>
              <w:right w:val="nil"/>
            </w:tcBorders>
            <w:shd w:val="clear" w:color="auto" w:fill="auto"/>
            <w:noWrap/>
            <w:vAlign w:val="center"/>
            <w:hideMark/>
          </w:tcPr>
          <w:p w:rsidR="00957C2D" w:rsidRPr="00957C2D" w:rsidRDefault="00AD717F" w:rsidP="00957C2D">
            <w:pPr>
              <w:spacing w:after="0" w:line="240" w:lineRule="auto"/>
              <w:rPr>
                <w:rFonts w:ascii="Arial Narrow" w:eastAsia="Times New Roman" w:hAnsi="Arial Narrow" w:cs="Calibri"/>
                <w:color w:val="000000"/>
                <w:lang w:eastAsia="es-MX"/>
              </w:rPr>
            </w:pPr>
            <w:r w:rsidRPr="00F22E33">
              <w:rPr>
                <w:rFonts w:ascii="Arial Narrow" w:eastAsia="Times New Roman" w:hAnsi="Arial Narrow" w:cs="Calibri"/>
                <w:color w:val="000000"/>
                <w:lang w:eastAsia="es-MX"/>
              </w:rPr>
              <w:t xml:space="preserve"> $  225,595,965.78 </w:t>
            </w:r>
          </w:p>
        </w:tc>
      </w:tr>
      <w:tr w:rsidR="00957C2D" w:rsidRPr="00957C2D" w:rsidTr="00AD717F">
        <w:trPr>
          <w:trHeight w:val="300"/>
          <w:jc w:val="center"/>
        </w:trPr>
        <w:tc>
          <w:tcPr>
            <w:tcW w:w="587" w:type="dxa"/>
            <w:tcBorders>
              <w:top w:val="nil"/>
              <w:left w:val="nil"/>
              <w:bottom w:val="nil"/>
              <w:right w:val="nil"/>
            </w:tcBorders>
            <w:shd w:val="clear" w:color="auto" w:fill="auto"/>
            <w:noWrap/>
            <w:vAlign w:val="center"/>
            <w:hideMark/>
          </w:tcPr>
          <w:p w:rsidR="00957C2D" w:rsidRPr="00957C2D" w:rsidRDefault="00AD717F" w:rsidP="00957C2D">
            <w:pPr>
              <w:spacing w:after="0" w:line="240" w:lineRule="auto"/>
              <w:jc w:val="center"/>
              <w:rPr>
                <w:rFonts w:ascii="Arial Narrow" w:eastAsia="Times New Roman" w:hAnsi="Arial Narrow" w:cs="Calibri"/>
                <w:color w:val="000000"/>
                <w:lang w:eastAsia="es-MX"/>
              </w:rPr>
            </w:pPr>
            <w:r w:rsidRPr="00F22E33">
              <w:rPr>
                <w:rFonts w:ascii="Arial Narrow" w:eastAsia="Times New Roman" w:hAnsi="Arial Narrow" w:cs="Calibri"/>
                <w:color w:val="000000"/>
                <w:lang w:eastAsia="es-MX"/>
              </w:rPr>
              <w:t>2000</w:t>
            </w:r>
          </w:p>
        </w:tc>
        <w:tc>
          <w:tcPr>
            <w:tcW w:w="4658" w:type="dxa"/>
            <w:tcBorders>
              <w:top w:val="nil"/>
              <w:left w:val="nil"/>
              <w:bottom w:val="nil"/>
              <w:right w:val="nil"/>
            </w:tcBorders>
            <w:shd w:val="clear" w:color="auto" w:fill="auto"/>
            <w:noWrap/>
            <w:vAlign w:val="center"/>
            <w:hideMark/>
          </w:tcPr>
          <w:p w:rsidR="00957C2D" w:rsidRPr="00957C2D" w:rsidRDefault="00AD717F" w:rsidP="00957C2D">
            <w:pPr>
              <w:spacing w:after="0" w:line="240" w:lineRule="auto"/>
              <w:rPr>
                <w:rFonts w:ascii="Arial Narrow" w:eastAsia="Times New Roman" w:hAnsi="Arial Narrow" w:cs="Calibri"/>
                <w:color w:val="000000"/>
                <w:lang w:eastAsia="es-MX"/>
              </w:rPr>
            </w:pPr>
            <w:r w:rsidRPr="00F22E33">
              <w:rPr>
                <w:rFonts w:ascii="Arial Narrow" w:eastAsia="Times New Roman" w:hAnsi="Arial Narrow" w:cs="Calibri"/>
                <w:color w:val="000000"/>
                <w:lang w:eastAsia="es-MX"/>
              </w:rPr>
              <w:t>MATERIALES Y SUMINISTROS</w:t>
            </w:r>
          </w:p>
        </w:tc>
        <w:tc>
          <w:tcPr>
            <w:tcW w:w="1867" w:type="dxa"/>
            <w:tcBorders>
              <w:top w:val="nil"/>
              <w:left w:val="nil"/>
              <w:bottom w:val="nil"/>
              <w:right w:val="nil"/>
            </w:tcBorders>
            <w:shd w:val="clear" w:color="auto" w:fill="auto"/>
            <w:noWrap/>
            <w:vAlign w:val="center"/>
            <w:hideMark/>
          </w:tcPr>
          <w:p w:rsidR="00957C2D" w:rsidRPr="00957C2D" w:rsidRDefault="00AD717F" w:rsidP="00957C2D">
            <w:pPr>
              <w:spacing w:after="0" w:line="240" w:lineRule="auto"/>
              <w:rPr>
                <w:rFonts w:ascii="Arial Narrow" w:eastAsia="Times New Roman" w:hAnsi="Arial Narrow" w:cs="Calibri"/>
                <w:color w:val="000000"/>
                <w:lang w:eastAsia="es-MX"/>
              </w:rPr>
            </w:pPr>
            <w:r w:rsidRPr="00F22E33">
              <w:rPr>
                <w:rFonts w:ascii="Arial Narrow" w:eastAsia="Times New Roman" w:hAnsi="Arial Narrow" w:cs="Calibri"/>
                <w:color w:val="000000"/>
                <w:lang w:eastAsia="es-MX"/>
              </w:rPr>
              <w:t xml:space="preserve"> $    51,776,208.80 </w:t>
            </w:r>
          </w:p>
        </w:tc>
      </w:tr>
      <w:tr w:rsidR="00957C2D" w:rsidRPr="00957C2D" w:rsidTr="00AD717F">
        <w:trPr>
          <w:trHeight w:val="300"/>
          <w:jc w:val="center"/>
        </w:trPr>
        <w:tc>
          <w:tcPr>
            <w:tcW w:w="587" w:type="dxa"/>
            <w:tcBorders>
              <w:top w:val="nil"/>
              <w:left w:val="nil"/>
              <w:bottom w:val="nil"/>
              <w:right w:val="nil"/>
            </w:tcBorders>
            <w:shd w:val="clear" w:color="auto" w:fill="auto"/>
            <w:noWrap/>
            <w:vAlign w:val="center"/>
            <w:hideMark/>
          </w:tcPr>
          <w:p w:rsidR="00957C2D" w:rsidRPr="00957C2D" w:rsidRDefault="00AD717F" w:rsidP="00957C2D">
            <w:pPr>
              <w:spacing w:after="0" w:line="240" w:lineRule="auto"/>
              <w:jc w:val="center"/>
              <w:rPr>
                <w:rFonts w:ascii="Arial Narrow" w:eastAsia="Times New Roman" w:hAnsi="Arial Narrow" w:cs="Calibri"/>
                <w:color w:val="000000"/>
                <w:lang w:eastAsia="es-MX"/>
              </w:rPr>
            </w:pPr>
            <w:r w:rsidRPr="00F22E33">
              <w:rPr>
                <w:rFonts w:ascii="Arial Narrow" w:eastAsia="Times New Roman" w:hAnsi="Arial Narrow" w:cs="Calibri"/>
                <w:color w:val="000000"/>
                <w:lang w:eastAsia="es-MX"/>
              </w:rPr>
              <w:t>3000</w:t>
            </w:r>
          </w:p>
        </w:tc>
        <w:tc>
          <w:tcPr>
            <w:tcW w:w="4658" w:type="dxa"/>
            <w:tcBorders>
              <w:top w:val="nil"/>
              <w:left w:val="nil"/>
              <w:bottom w:val="nil"/>
              <w:right w:val="nil"/>
            </w:tcBorders>
            <w:shd w:val="clear" w:color="auto" w:fill="auto"/>
            <w:noWrap/>
            <w:vAlign w:val="center"/>
            <w:hideMark/>
          </w:tcPr>
          <w:p w:rsidR="00957C2D" w:rsidRPr="00957C2D" w:rsidRDefault="00AD717F" w:rsidP="00957C2D">
            <w:pPr>
              <w:spacing w:after="0" w:line="240" w:lineRule="auto"/>
              <w:rPr>
                <w:rFonts w:ascii="Arial Narrow" w:eastAsia="Times New Roman" w:hAnsi="Arial Narrow" w:cs="Calibri"/>
                <w:color w:val="000000"/>
                <w:lang w:eastAsia="es-MX"/>
              </w:rPr>
            </w:pPr>
            <w:r w:rsidRPr="00F22E33">
              <w:rPr>
                <w:rFonts w:ascii="Arial Narrow" w:eastAsia="Times New Roman" w:hAnsi="Arial Narrow" w:cs="Calibri"/>
                <w:color w:val="000000"/>
                <w:lang w:eastAsia="es-MX"/>
              </w:rPr>
              <w:t>SERVICIOS GENERALES</w:t>
            </w:r>
          </w:p>
        </w:tc>
        <w:tc>
          <w:tcPr>
            <w:tcW w:w="1867" w:type="dxa"/>
            <w:tcBorders>
              <w:top w:val="nil"/>
              <w:left w:val="nil"/>
              <w:bottom w:val="nil"/>
              <w:right w:val="nil"/>
            </w:tcBorders>
            <w:shd w:val="clear" w:color="auto" w:fill="auto"/>
            <w:noWrap/>
            <w:vAlign w:val="center"/>
            <w:hideMark/>
          </w:tcPr>
          <w:p w:rsidR="00957C2D" w:rsidRPr="00957C2D" w:rsidRDefault="00AD717F" w:rsidP="00957C2D">
            <w:pPr>
              <w:spacing w:after="0" w:line="240" w:lineRule="auto"/>
              <w:rPr>
                <w:rFonts w:ascii="Arial Narrow" w:eastAsia="Times New Roman" w:hAnsi="Arial Narrow" w:cs="Calibri"/>
                <w:color w:val="000000"/>
                <w:lang w:eastAsia="es-MX"/>
              </w:rPr>
            </w:pPr>
            <w:r w:rsidRPr="00F22E33">
              <w:rPr>
                <w:rFonts w:ascii="Arial Narrow" w:eastAsia="Times New Roman" w:hAnsi="Arial Narrow" w:cs="Calibri"/>
                <w:color w:val="000000"/>
                <w:lang w:eastAsia="es-MX"/>
              </w:rPr>
              <w:t xml:space="preserve"> $    68,330,157.56 </w:t>
            </w:r>
          </w:p>
        </w:tc>
      </w:tr>
      <w:tr w:rsidR="00957C2D" w:rsidRPr="00957C2D" w:rsidTr="00AD717F">
        <w:trPr>
          <w:trHeight w:val="664"/>
          <w:jc w:val="center"/>
        </w:trPr>
        <w:tc>
          <w:tcPr>
            <w:tcW w:w="587" w:type="dxa"/>
            <w:tcBorders>
              <w:top w:val="nil"/>
              <w:left w:val="nil"/>
              <w:bottom w:val="nil"/>
              <w:right w:val="nil"/>
            </w:tcBorders>
            <w:shd w:val="clear" w:color="auto" w:fill="auto"/>
            <w:noWrap/>
            <w:vAlign w:val="center"/>
            <w:hideMark/>
          </w:tcPr>
          <w:p w:rsidR="00957C2D" w:rsidRPr="00957C2D" w:rsidRDefault="00AD717F" w:rsidP="00957C2D">
            <w:pPr>
              <w:spacing w:after="0" w:line="240" w:lineRule="auto"/>
              <w:jc w:val="center"/>
              <w:rPr>
                <w:rFonts w:ascii="Arial Narrow" w:eastAsia="Times New Roman" w:hAnsi="Arial Narrow" w:cs="Calibri"/>
                <w:color w:val="000000"/>
                <w:lang w:eastAsia="es-MX"/>
              </w:rPr>
            </w:pPr>
            <w:r w:rsidRPr="00F22E33">
              <w:rPr>
                <w:rFonts w:ascii="Arial Narrow" w:eastAsia="Times New Roman" w:hAnsi="Arial Narrow" w:cs="Calibri"/>
                <w:color w:val="000000"/>
                <w:lang w:eastAsia="es-MX"/>
              </w:rPr>
              <w:t>4000</w:t>
            </w:r>
          </w:p>
        </w:tc>
        <w:tc>
          <w:tcPr>
            <w:tcW w:w="4658" w:type="dxa"/>
            <w:tcBorders>
              <w:top w:val="nil"/>
              <w:left w:val="nil"/>
              <w:bottom w:val="nil"/>
              <w:right w:val="nil"/>
            </w:tcBorders>
            <w:shd w:val="clear" w:color="auto" w:fill="auto"/>
            <w:vAlign w:val="center"/>
            <w:hideMark/>
          </w:tcPr>
          <w:p w:rsidR="00957C2D" w:rsidRPr="00957C2D" w:rsidRDefault="00AD717F" w:rsidP="00957C2D">
            <w:pPr>
              <w:spacing w:after="0" w:line="240" w:lineRule="auto"/>
              <w:rPr>
                <w:rFonts w:ascii="Arial Narrow" w:eastAsia="Times New Roman" w:hAnsi="Arial Narrow" w:cs="Calibri"/>
                <w:color w:val="000000"/>
                <w:lang w:eastAsia="es-MX"/>
              </w:rPr>
            </w:pPr>
            <w:r w:rsidRPr="00F22E33">
              <w:rPr>
                <w:rFonts w:ascii="Arial Narrow" w:eastAsia="Times New Roman" w:hAnsi="Arial Narrow" w:cs="Calibri"/>
                <w:color w:val="000000"/>
                <w:lang w:eastAsia="es-MX"/>
              </w:rPr>
              <w:t>TRANSFERENCIAS, ASIGNACIONES, SUBSIDIOS Y OTRAS AYUDAS</w:t>
            </w:r>
          </w:p>
        </w:tc>
        <w:tc>
          <w:tcPr>
            <w:tcW w:w="1867" w:type="dxa"/>
            <w:tcBorders>
              <w:top w:val="nil"/>
              <w:left w:val="nil"/>
              <w:bottom w:val="nil"/>
              <w:right w:val="nil"/>
            </w:tcBorders>
            <w:shd w:val="clear" w:color="auto" w:fill="auto"/>
            <w:noWrap/>
            <w:vAlign w:val="center"/>
            <w:hideMark/>
          </w:tcPr>
          <w:p w:rsidR="00957C2D" w:rsidRPr="00957C2D" w:rsidRDefault="00AD717F" w:rsidP="00957C2D">
            <w:pPr>
              <w:spacing w:after="0" w:line="240" w:lineRule="auto"/>
              <w:rPr>
                <w:rFonts w:ascii="Arial Narrow" w:eastAsia="Times New Roman" w:hAnsi="Arial Narrow" w:cs="Calibri"/>
                <w:color w:val="000000"/>
                <w:lang w:eastAsia="es-MX"/>
              </w:rPr>
            </w:pPr>
            <w:r w:rsidRPr="00F22E33">
              <w:rPr>
                <w:rFonts w:ascii="Arial Narrow" w:eastAsia="Times New Roman" w:hAnsi="Arial Narrow" w:cs="Calibri"/>
                <w:color w:val="000000"/>
                <w:lang w:eastAsia="es-MX"/>
              </w:rPr>
              <w:t xml:space="preserve"> $    40,254,813.96 </w:t>
            </w:r>
          </w:p>
        </w:tc>
      </w:tr>
      <w:tr w:rsidR="00957C2D" w:rsidRPr="00957C2D" w:rsidTr="00AD717F">
        <w:trPr>
          <w:trHeight w:val="300"/>
          <w:jc w:val="center"/>
        </w:trPr>
        <w:tc>
          <w:tcPr>
            <w:tcW w:w="587" w:type="dxa"/>
            <w:tcBorders>
              <w:top w:val="nil"/>
              <w:left w:val="nil"/>
              <w:bottom w:val="nil"/>
              <w:right w:val="nil"/>
            </w:tcBorders>
            <w:shd w:val="clear" w:color="auto" w:fill="auto"/>
            <w:noWrap/>
            <w:vAlign w:val="center"/>
            <w:hideMark/>
          </w:tcPr>
          <w:p w:rsidR="00957C2D" w:rsidRPr="00957C2D" w:rsidRDefault="00AD717F" w:rsidP="00957C2D">
            <w:pPr>
              <w:spacing w:after="0" w:line="240" w:lineRule="auto"/>
              <w:jc w:val="center"/>
              <w:rPr>
                <w:rFonts w:ascii="Arial Narrow" w:eastAsia="Times New Roman" w:hAnsi="Arial Narrow" w:cs="Calibri"/>
                <w:color w:val="000000"/>
                <w:lang w:eastAsia="es-MX"/>
              </w:rPr>
            </w:pPr>
            <w:r w:rsidRPr="00F22E33">
              <w:rPr>
                <w:rFonts w:ascii="Arial Narrow" w:eastAsia="Times New Roman" w:hAnsi="Arial Narrow" w:cs="Calibri"/>
                <w:color w:val="000000"/>
                <w:lang w:eastAsia="es-MX"/>
              </w:rPr>
              <w:t>5000</w:t>
            </w:r>
          </w:p>
        </w:tc>
        <w:tc>
          <w:tcPr>
            <w:tcW w:w="4658" w:type="dxa"/>
            <w:tcBorders>
              <w:top w:val="nil"/>
              <w:left w:val="nil"/>
              <w:bottom w:val="nil"/>
              <w:right w:val="nil"/>
            </w:tcBorders>
            <w:shd w:val="clear" w:color="auto" w:fill="auto"/>
            <w:noWrap/>
            <w:vAlign w:val="center"/>
            <w:hideMark/>
          </w:tcPr>
          <w:p w:rsidR="00957C2D" w:rsidRPr="00957C2D" w:rsidRDefault="00AD717F" w:rsidP="00957C2D">
            <w:pPr>
              <w:spacing w:after="0" w:line="240" w:lineRule="auto"/>
              <w:rPr>
                <w:rFonts w:ascii="Arial Narrow" w:eastAsia="Times New Roman" w:hAnsi="Arial Narrow" w:cs="Calibri"/>
                <w:color w:val="000000"/>
                <w:lang w:eastAsia="es-MX"/>
              </w:rPr>
            </w:pPr>
            <w:r w:rsidRPr="00F22E33">
              <w:rPr>
                <w:rFonts w:ascii="Arial Narrow" w:eastAsia="Times New Roman" w:hAnsi="Arial Narrow" w:cs="Calibri"/>
                <w:color w:val="000000"/>
                <w:lang w:eastAsia="es-MX"/>
              </w:rPr>
              <w:t>BIENES MUEBLES, INMUEBLES E INTANGIBLES</w:t>
            </w:r>
          </w:p>
        </w:tc>
        <w:tc>
          <w:tcPr>
            <w:tcW w:w="1867" w:type="dxa"/>
            <w:tcBorders>
              <w:top w:val="nil"/>
              <w:left w:val="nil"/>
              <w:bottom w:val="nil"/>
              <w:right w:val="nil"/>
            </w:tcBorders>
            <w:shd w:val="clear" w:color="auto" w:fill="auto"/>
            <w:noWrap/>
            <w:vAlign w:val="center"/>
            <w:hideMark/>
          </w:tcPr>
          <w:p w:rsidR="00957C2D" w:rsidRPr="00957C2D" w:rsidRDefault="00AD717F" w:rsidP="00957C2D">
            <w:pPr>
              <w:spacing w:after="0" w:line="240" w:lineRule="auto"/>
              <w:rPr>
                <w:rFonts w:ascii="Arial Narrow" w:eastAsia="Times New Roman" w:hAnsi="Arial Narrow" w:cs="Calibri"/>
                <w:color w:val="000000"/>
                <w:lang w:eastAsia="es-MX"/>
              </w:rPr>
            </w:pPr>
            <w:r w:rsidRPr="00F22E33">
              <w:rPr>
                <w:rFonts w:ascii="Arial Narrow" w:eastAsia="Times New Roman" w:hAnsi="Arial Narrow" w:cs="Calibri"/>
                <w:color w:val="000000"/>
                <w:lang w:eastAsia="es-MX"/>
              </w:rPr>
              <w:t xml:space="preserve"> $       4,485,444.89 </w:t>
            </w:r>
          </w:p>
        </w:tc>
      </w:tr>
      <w:tr w:rsidR="00957C2D" w:rsidRPr="00957C2D" w:rsidTr="00AD717F">
        <w:trPr>
          <w:trHeight w:val="300"/>
          <w:jc w:val="center"/>
        </w:trPr>
        <w:tc>
          <w:tcPr>
            <w:tcW w:w="587" w:type="dxa"/>
            <w:tcBorders>
              <w:top w:val="nil"/>
              <w:left w:val="nil"/>
              <w:bottom w:val="nil"/>
              <w:right w:val="nil"/>
            </w:tcBorders>
            <w:shd w:val="clear" w:color="auto" w:fill="auto"/>
            <w:noWrap/>
            <w:vAlign w:val="center"/>
            <w:hideMark/>
          </w:tcPr>
          <w:p w:rsidR="00957C2D" w:rsidRPr="00957C2D" w:rsidRDefault="00AD717F" w:rsidP="00957C2D">
            <w:pPr>
              <w:spacing w:after="0" w:line="240" w:lineRule="auto"/>
              <w:jc w:val="center"/>
              <w:rPr>
                <w:rFonts w:ascii="Arial Narrow" w:eastAsia="Times New Roman" w:hAnsi="Arial Narrow" w:cs="Calibri"/>
                <w:color w:val="000000"/>
                <w:lang w:eastAsia="es-MX"/>
              </w:rPr>
            </w:pPr>
            <w:r w:rsidRPr="00F22E33">
              <w:rPr>
                <w:rFonts w:ascii="Arial Narrow" w:eastAsia="Times New Roman" w:hAnsi="Arial Narrow" w:cs="Calibri"/>
                <w:color w:val="000000"/>
                <w:lang w:eastAsia="es-MX"/>
              </w:rPr>
              <w:t>6000</w:t>
            </w:r>
          </w:p>
        </w:tc>
        <w:tc>
          <w:tcPr>
            <w:tcW w:w="4658" w:type="dxa"/>
            <w:tcBorders>
              <w:top w:val="nil"/>
              <w:left w:val="nil"/>
              <w:bottom w:val="nil"/>
              <w:right w:val="nil"/>
            </w:tcBorders>
            <w:shd w:val="clear" w:color="auto" w:fill="auto"/>
            <w:noWrap/>
            <w:vAlign w:val="center"/>
            <w:hideMark/>
          </w:tcPr>
          <w:p w:rsidR="00957C2D" w:rsidRPr="00957C2D" w:rsidRDefault="00AD717F" w:rsidP="00957C2D">
            <w:pPr>
              <w:spacing w:after="0" w:line="240" w:lineRule="auto"/>
              <w:rPr>
                <w:rFonts w:ascii="Arial Narrow" w:eastAsia="Times New Roman" w:hAnsi="Arial Narrow" w:cs="Calibri"/>
                <w:color w:val="000000"/>
                <w:lang w:eastAsia="es-MX"/>
              </w:rPr>
            </w:pPr>
            <w:r w:rsidRPr="00F22E33">
              <w:rPr>
                <w:rFonts w:ascii="Arial Narrow" w:eastAsia="Times New Roman" w:hAnsi="Arial Narrow" w:cs="Calibri"/>
                <w:color w:val="000000"/>
                <w:lang w:eastAsia="es-MX"/>
              </w:rPr>
              <w:t>INVERSIÓN PUBLICA</w:t>
            </w:r>
          </w:p>
        </w:tc>
        <w:tc>
          <w:tcPr>
            <w:tcW w:w="1867" w:type="dxa"/>
            <w:tcBorders>
              <w:top w:val="nil"/>
              <w:left w:val="nil"/>
              <w:bottom w:val="nil"/>
              <w:right w:val="nil"/>
            </w:tcBorders>
            <w:shd w:val="clear" w:color="auto" w:fill="auto"/>
            <w:noWrap/>
            <w:vAlign w:val="center"/>
            <w:hideMark/>
          </w:tcPr>
          <w:p w:rsidR="00957C2D" w:rsidRPr="00957C2D" w:rsidRDefault="00AD717F" w:rsidP="00957C2D">
            <w:pPr>
              <w:spacing w:after="0" w:line="240" w:lineRule="auto"/>
              <w:rPr>
                <w:rFonts w:ascii="Arial Narrow" w:eastAsia="Times New Roman" w:hAnsi="Arial Narrow" w:cs="Calibri"/>
                <w:color w:val="000000"/>
                <w:lang w:eastAsia="es-MX"/>
              </w:rPr>
            </w:pPr>
            <w:r w:rsidRPr="00F22E33">
              <w:rPr>
                <w:rFonts w:ascii="Arial Narrow" w:eastAsia="Times New Roman" w:hAnsi="Arial Narrow" w:cs="Calibri"/>
                <w:color w:val="000000"/>
                <w:lang w:eastAsia="es-MX"/>
              </w:rPr>
              <w:t xml:space="preserve"> $  147,177,615.60 </w:t>
            </w:r>
          </w:p>
        </w:tc>
      </w:tr>
      <w:tr w:rsidR="00957C2D" w:rsidRPr="00957C2D" w:rsidTr="00AD717F">
        <w:trPr>
          <w:trHeight w:val="300"/>
          <w:jc w:val="center"/>
        </w:trPr>
        <w:tc>
          <w:tcPr>
            <w:tcW w:w="587" w:type="dxa"/>
            <w:tcBorders>
              <w:top w:val="nil"/>
              <w:left w:val="nil"/>
              <w:bottom w:val="nil"/>
              <w:right w:val="nil"/>
            </w:tcBorders>
            <w:shd w:val="clear" w:color="auto" w:fill="auto"/>
            <w:noWrap/>
            <w:vAlign w:val="center"/>
            <w:hideMark/>
          </w:tcPr>
          <w:p w:rsidR="00957C2D" w:rsidRPr="00957C2D" w:rsidRDefault="00AD717F" w:rsidP="00957C2D">
            <w:pPr>
              <w:spacing w:after="0" w:line="240" w:lineRule="auto"/>
              <w:jc w:val="center"/>
              <w:rPr>
                <w:rFonts w:ascii="Arial Narrow" w:eastAsia="Times New Roman" w:hAnsi="Arial Narrow" w:cs="Calibri"/>
                <w:color w:val="000000"/>
                <w:lang w:eastAsia="es-MX"/>
              </w:rPr>
            </w:pPr>
            <w:r w:rsidRPr="00F22E33">
              <w:rPr>
                <w:rFonts w:ascii="Arial Narrow" w:eastAsia="Times New Roman" w:hAnsi="Arial Narrow" w:cs="Calibri"/>
                <w:color w:val="000000"/>
                <w:lang w:eastAsia="es-MX"/>
              </w:rPr>
              <w:t>7000</w:t>
            </w:r>
          </w:p>
        </w:tc>
        <w:tc>
          <w:tcPr>
            <w:tcW w:w="4658" w:type="dxa"/>
            <w:tcBorders>
              <w:top w:val="nil"/>
              <w:left w:val="nil"/>
              <w:bottom w:val="nil"/>
              <w:right w:val="nil"/>
            </w:tcBorders>
            <w:shd w:val="clear" w:color="auto" w:fill="auto"/>
            <w:noWrap/>
            <w:vAlign w:val="center"/>
            <w:hideMark/>
          </w:tcPr>
          <w:p w:rsidR="00957C2D" w:rsidRPr="00957C2D" w:rsidRDefault="00AD717F" w:rsidP="00957C2D">
            <w:pPr>
              <w:spacing w:after="0" w:line="240" w:lineRule="auto"/>
              <w:rPr>
                <w:rFonts w:ascii="Arial Narrow" w:eastAsia="Times New Roman" w:hAnsi="Arial Narrow" w:cs="Calibri"/>
                <w:color w:val="000000"/>
                <w:lang w:eastAsia="es-MX"/>
              </w:rPr>
            </w:pPr>
            <w:r w:rsidRPr="00F22E33">
              <w:rPr>
                <w:rFonts w:ascii="Arial Narrow" w:eastAsia="Times New Roman" w:hAnsi="Arial Narrow" w:cs="Calibri"/>
                <w:color w:val="000000"/>
                <w:lang w:eastAsia="es-MX"/>
              </w:rPr>
              <w:t>INVERSIONES FINANCIERAS Y OTRAS PREVISIONES</w:t>
            </w:r>
          </w:p>
        </w:tc>
        <w:tc>
          <w:tcPr>
            <w:tcW w:w="1867" w:type="dxa"/>
            <w:tcBorders>
              <w:top w:val="nil"/>
              <w:left w:val="nil"/>
              <w:bottom w:val="nil"/>
              <w:right w:val="nil"/>
            </w:tcBorders>
            <w:shd w:val="clear" w:color="auto" w:fill="auto"/>
            <w:noWrap/>
            <w:vAlign w:val="center"/>
            <w:hideMark/>
          </w:tcPr>
          <w:p w:rsidR="00957C2D" w:rsidRPr="00957C2D" w:rsidRDefault="00AD717F" w:rsidP="00957C2D">
            <w:pPr>
              <w:spacing w:after="0" w:line="240" w:lineRule="auto"/>
              <w:rPr>
                <w:rFonts w:ascii="Arial Narrow" w:eastAsia="Times New Roman" w:hAnsi="Arial Narrow" w:cs="Calibri"/>
                <w:color w:val="000000"/>
                <w:lang w:eastAsia="es-MX"/>
              </w:rPr>
            </w:pPr>
            <w:r w:rsidRPr="00F22E33">
              <w:rPr>
                <w:rFonts w:ascii="Arial Narrow" w:eastAsia="Times New Roman" w:hAnsi="Arial Narrow" w:cs="Calibri"/>
                <w:color w:val="000000"/>
                <w:lang w:eastAsia="es-MX"/>
              </w:rPr>
              <w:t xml:space="preserve"> $          650,000.00 </w:t>
            </w:r>
          </w:p>
        </w:tc>
      </w:tr>
      <w:tr w:rsidR="00957C2D" w:rsidRPr="00957C2D" w:rsidTr="00AD717F">
        <w:trPr>
          <w:trHeight w:val="300"/>
          <w:jc w:val="center"/>
        </w:trPr>
        <w:tc>
          <w:tcPr>
            <w:tcW w:w="587" w:type="dxa"/>
            <w:tcBorders>
              <w:top w:val="nil"/>
              <w:left w:val="nil"/>
              <w:bottom w:val="nil"/>
              <w:right w:val="nil"/>
            </w:tcBorders>
            <w:shd w:val="clear" w:color="auto" w:fill="auto"/>
            <w:noWrap/>
            <w:vAlign w:val="center"/>
            <w:hideMark/>
          </w:tcPr>
          <w:p w:rsidR="00957C2D" w:rsidRPr="00957C2D" w:rsidRDefault="00AD717F" w:rsidP="00957C2D">
            <w:pPr>
              <w:spacing w:after="0" w:line="240" w:lineRule="auto"/>
              <w:jc w:val="center"/>
              <w:rPr>
                <w:rFonts w:ascii="Arial Narrow" w:eastAsia="Times New Roman" w:hAnsi="Arial Narrow" w:cs="Calibri"/>
                <w:color w:val="000000"/>
                <w:lang w:eastAsia="es-MX"/>
              </w:rPr>
            </w:pPr>
            <w:r w:rsidRPr="00F22E33">
              <w:rPr>
                <w:rFonts w:ascii="Arial Narrow" w:eastAsia="Times New Roman" w:hAnsi="Arial Narrow" w:cs="Calibri"/>
                <w:color w:val="000000"/>
                <w:lang w:eastAsia="es-MX"/>
              </w:rPr>
              <w:t>8000</w:t>
            </w:r>
          </w:p>
        </w:tc>
        <w:tc>
          <w:tcPr>
            <w:tcW w:w="4658" w:type="dxa"/>
            <w:tcBorders>
              <w:top w:val="nil"/>
              <w:left w:val="nil"/>
              <w:bottom w:val="nil"/>
              <w:right w:val="nil"/>
            </w:tcBorders>
            <w:shd w:val="clear" w:color="auto" w:fill="auto"/>
            <w:noWrap/>
            <w:vAlign w:val="center"/>
            <w:hideMark/>
          </w:tcPr>
          <w:p w:rsidR="00957C2D" w:rsidRPr="00957C2D" w:rsidRDefault="00AD717F" w:rsidP="00957C2D">
            <w:pPr>
              <w:spacing w:after="0" w:line="240" w:lineRule="auto"/>
              <w:rPr>
                <w:rFonts w:ascii="Arial Narrow" w:eastAsia="Times New Roman" w:hAnsi="Arial Narrow" w:cs="Calibri"/>
                <w:color w:val="000000"/>
                <w:lang w:eastAsia="es-MX"/>
              </w:rPr>
            </w:pPr>
            <w:r w:rsidRPr="00F22E33">
              <w:rPr>
                <w:rFonts w:ascii="Arial Narrow" w:eastAsia="Times New Roman" w:hAnsi="Arial Narrow" w:cs="Calibri"/>
                <w:color w:val="000000"/>
                <w:lang w:eastAsia="es-MX"/>
              </w:rPr>
              <w:t>PARTICIPACIONES Y APORTACIONES</w:t>
            </w:r>
          </w:p>
        </w:tc>
        <w:tc>
          <w:tcPr>
            <w:tcW w:w="1867" w:type="dxa"/>
            <w:tcBorders>
              <w:top w:val="nil"/>
              <w:left w:val="nil"/>
              <w:bottom w:val="nil"/>
              <w:right w:val="nil"/>
            </w:tcBorders>
            <w:shd w:val="clear" w:color="auto" w:fill="auto"/>
            <w:noWrap/>
            <w:vAlign w:val="center"/>
            <w:hideMark/>
          </w:tcPr>
          <w:p w:rsidR="00957C2D" w:rsidRPr="00957C2D" w:rsidRDefault="00AD717F" w:rsidP="00957C2D">
            <w:pPr>
              <w:spacing w:after="0" w:line="240" w:lineRule="auto"/>
              <w:rPr>
                <w:rFonts w:ascii="Arial Narrow" w:eastAsia="Times New Roman" w:hAnsi="Arial Narrow" w:cs="Calibri"/>
                <w:color w:val="000000"/>
                <w:lang w:eastAsia="es-MX"/>
              </w:rPr>
            </w:pPr>
            <w:r w:rsidRPr="00F22E33">
              <w:rPr>
                <w:rFonts w:ascii="Arial Narrow" w:eastAsia="Times New Roman" w:hAnsi="Arial Narrow" w:cs="Calibri"/>
                <w:color w:val="000000"/>
                <w:lang w:eastAsia="es-MX"/>
              </w:rPr>
              <w:t xml:space="preserve"> $       1,541,191.79 </w:t>
            </w:r>
          </w:p>
        </w:tc>
      </w:tr>
      <w:tr w:rsidR="00957C2D" w:rsidRPr="00957C2D" w:rsidTr="00AD717F">
        <w:trPr>
          <w:trHeight w:val="300"/>
          <w:jc w:val="center"/>
        </w:trPr>
        <w:tc>
          <w:tcPr>
            <w:tcW w:w="587" w:type="dxa"/>
            <w:tcBorders>
              <w:top w:val="nil"/>
              <w:left w:val="nil"/>
              <w:bottom w:val="nil"/>
              <w:right w:val="nil"/>
            </w:tcBorders>
            <w:shd w:val="clear" w:color="auto" w:fill="auto"/>
            <w:noWrap/>
            <w:vAlign w:val="center"/>
            <w:hideMark/>
          </w:tcPr>
          <w:p w:rsidR="00957C2D" w:rsidRPr="00957C2D" w:rsidRDefault="00AD717F" w:rsidP="00957C2D">
            <w:pPr>
              <w:spacing w:after="0" w:line="240" w:lineRule="auto"/>
              <w:jc w:val="center"/>
              <w:rPr>
                <w:rFonts w:ascii="Arial Narrow" w:eastAsia="Times New Roman" w:hAnsi="Arial Narrow" w:cs="Calibri"/>
                <w:color w:val="000000"/>
                <w:lang w:eastAsia="es-MX"/>
              </w:rPr>
            </w:pPr>
            <w:r w:rsidRPr="00F22E33">
              <w:rPr>
                <w:rFonts w:ascii="Arial Narrow" w:eastAsia="Times New Roman" w:hAnsi="Arial Narrow" w:cs="Calibri"/>
                <w:color w:val="000000"/>
                <w:lang w:eastAsia="es-MX"/>
              </w:rPr>
              <w:t>9000</w:t>
            </w:r>
          </w:p>
        </w:tc>
        <w:tc>
          <w:tcPr>
            <w:tcW w:w="4658" w:type="dxa"/>
            <w:tcBorders>
              <w:top w:val="nil"/>
              <w:left w:val="nil"/>
              <w:bottom w:val="nil"/>
              <w:right w:val="nil"/>
            </w:tcBorders>
            <w:shd w:val="clear" w:color="auto" w:fill="auto"/>
            <w:noWrap/>
            <w:vAlign w:val="center"/>
            <w:hideMark/>
          </w:tcPr>
          <w:p w:rsidR="00957C2D" w:rsidRPr="00957C2D" w:rsidRDefault="00AD717F" w:rsidP="00957C2D">
            <w:pPr>
              <w:spacing w:after="0" w:line="240" w:lineRule="auto"/>
              <w:rPr>
                <w:rFonts w:ascii="Arial Narrow" w:eastAsia="Times New Roman" w:hAnsi="Arial Narrow" w:cs="Calibri"/>
                <w:color w:val="000000"/>
                <w:lang w:eastAsia="es-MX"/>
              </w:rPr>
            </w:pPr>
            <w:r w:rsidRPr="00F22E33">
              <w:rPr>
                <w:rFonts w:ascii="Arial Narrow" w:eastAsia="Times New Roman" w:hAnsi="Arial Narrow" w:cs="Calibri"/>
                <w:color w:val="000000"/>
                <w:lang w:eastAsia="es-MX"/>
              </w:rPr>
              <w:t>DEUDA PUBLICA</w:t>
            </w:r>
          </w:p>
        </w:tc>
        <w:tc>
          <w:tcPr>
            <w:tcW w:w="1867" w:type="dxa"/>
            <w:tcBorders>
              <w:top w:val="nil"/>
              <w:left w:val="nil"/>
              <w:bottom w:val="nil"/>
              <w:right w:val="nil"/>
            </w:tcBorders>
            <w:shd w:val="clear" w:color="auto" w:fill="auto"/>
            <w:noWrap/>
            <w:vAlign w:val="center"/>
            <w:hideMark/>
          </w:tcPr>
          <w:p w:rsidR="00957C2D" w:rsidRPr="00957C2D" w:rsidRDefault="00AD717F" w:rsidP="00957C2D">
            <w:pPr>
              <w:spacing w:after="0" w:line="240" w:lineRule="auto"/>
              <w:rPr>
                <w:rFonts w:ascii="Arial Narrow" w:eastAsia="Times New Roman" w:hAnsi="Arial Narrow" w:cs="Calibri"/>
                <w:color w:val="000000"/>
                <w:lang w:eastAsia="es-MX"/>
              </w:rPr>
            </w:pPr>
            <w:r w:rsidRPr="00F22E33">
              <w:rPr>
                <w:rFonts w:ascii="Arial Narrow" w:eastAsia="Times New Roman" w:hAnsi="Arial Narrow" w:cs="Calibri"/>
                <w:color w:val="000000"/>
                <w:lang w:eastAsia="es-MX"/>
              </w:rPr>
              <w:t xml:space="preserve"> $             25,000.00 </w:t>
            </w:r>
          </w:p>
        </w:tc>
      </w:tr>
      <w:tr w:rsidR="00957C2D" w:rsidRPr="00957C2D" w:rsidTr="00AD717F">
        <w:trPr>
          <w:trHeight w:val="300"/>
          <w:jc w:val="center"/>
        </w:trPr>
        <w:tc>
          <w:tcPr>
            <w:tcW w:w="587" w:type="dxa"/>
            <w:tcBorders>
              <w:top w:val="nil"/>
              <w:left w:val="nil"/>
              <w:bottom w:val="nil"/>
              <w:right w:val="nil"/>
            </w:tcBorders>
            <w:shd w:val="clear" w:color="auto" w:fill="auto"/>
            <w:noWrap/>
            <w:vAlign w:val="center"/>
            <w:hideMark/>
          </w:tcPr>
          <w:p w:rsidR="00957C2D" w:rsidRPr="00957C2D" w:rsidRDefault="00957C2D" w:rsidP="00957C2D">
            <w:pPr>
              <w:spacing w:after="0" w:line="240" w:lineRule="auto"/>
              <w:rPr>
                <w:rFonts w:ascii="Arial Narrow" w:eastAsia="Times New Roman" w:hAnsi="Arial Narrow" w:cs="Times New Roman"/>
                <w:sz w:val="20"/>
                <w:szCs w:val="20"/>
                <w:lang w:eastAsia="es-MX"/>
              </w:rPr>
            </w:pPr>
          </w:p>
        </w:tc>
        <w:tc>
          <w:tcPr>
            <w:tcW w:w="4658" w:type="dxa"/>
            <w:tcBorders>
              <w:top w:val="nil"/>
              <w:left w:val="nil"/>
              <w:bottom w:val="nil"/>
              <w:right w:val="nil"/>
            </w:tcBorders>
            <w:shd w:val="clear" w:color="auto" w:fill="auto"/>
            <w:noWrap/>
            <w:vAlign w:val="center"/>
            <w:hideMark/>
          </w:tcPr>
          <w:p w:rsidR="00957C2D" w:rsidRPr="00957C2D" w:rsidRDefault="00AD717F" w:rsidP="00957C2D">
            <w:pPr>
              <w:spacing w:after="0" w:line="240" w:lineRule="auto"/>
              <w:rPr>
                <w:rFonts w:ascii="Arial Narrow" w:eastAsia="Times New Roman" w:hAnsi="Arial Narrow" w:cs="Calibri"/>
                <w:b/>
                <w:bCs/>
                <w:color w:val="000000"/>
                <w:lang w:eastAsia="es-MX"/>
              </w:rPr>
            </w:pPr>
            <w:r w:rsidRPr="00F22E33">
              <w:rPr>
                <w:rFonts w:ascii="Arial Narrow" w:eastAsia="Times New Roman" w:hAnsi="Arial Narrow" w:cs="Calibri"/>
                <w:b/>
                <w:bCs/>
                <w:color w:val="000000"/>
                <w:lang w:eastAsia="es-MX"/>
              </w:rPr>
              <w:t>TOTAL</w:t>
            </w:r>
          </w:p>
        </w:tc>
        <w:tc>
          <w:tcPr>
            <w:tcW w:w="1867" w:type="dxa"/>
            <w:tcBorders>
              <w:top w:val="nil"/>
              <w:left w:val="nil"/>
              <w:bottom w:val="nil"/>
              <w:right w:val="nil"/>
            </w:tcBorders>
            <w:shd w:val="clear" w:color="auto" w:fill="auto"/>
            <w:noWrap/>
            <w:vAlign w:val="center"/>
            <w:hideMark/>
          </w:tcPr>
          <w:p w:rsidR="00957C2D" w:rsidRPr="00957C2D" w:rsidRDefault="00AD717F" w:rsidP="00957C2D">
            <w:pPr>
              <w:spacing w:after="0" w:line="240" w:lineRule="auto"/>
              <w:rPr>
                <w:rFonts w:ascii="Arial Narrow" w:eastAsia="Times New Roman" w:hAnsi="Arial Narrow" w:cs="Calibri"/>
                <w:b/>
                <w:bCs/>
                <w:color w:val="000000"/>
                <w:lang w:eastAsia="es-MX"/>
              </w:rPr>
            </w:pPr>
            <w:r w:rsidRPr="00F22E33">
              <w:rPr>
                <w:rFonts w:ascii="Arial Narrow" w:eastAsia="Times New Roman" w:hAnsi="Arial Narrow" w:cs="Calibri"/>
                <w:b/>
                <w:bCs/>
                <w:color w:val="000000"/>
                <w:lang w:eastAsia="es-MX"/>
              </w:rPr>
              <w:t xml:space="preserve"> $  539,836,398.38 </w:t>
            </w:r>
          </w:p>
        </w:tc>
      </w:tr>
    </w:tbl>
    <w:p w:rsidR="00384670" w:rsidRDefault="006979B0" w:rsidP="00384670">
      <w:pPr>
        <w:spacing w:line="240" w:lineRule="auto"/>
        <w:ind w:firstLine="708"/>
        <w:jc w:val="both"/>
        <w:rPr>
          <w:rFonts w:ascii="Arial Narrow" w:hAnsi="Arial Narrow"/>
          <w:b/>
        </w:rPr>
      </w:pPr>
      <w:r>
        <w:rPr>
          <w:rFonts w:ascii="Arial Narrow" w:hAnsi="Arial Narrow"/>
          <w:b/>
        </w:rPr>
        <w:lastRenderedPageBreak/>
        <w:t>5.- CLAUSURA.</w:t>
      </w:r>
    </w:p>
    <w:p w:rsidR="004B3CD9" w:rsidRPr="006979B0" w:rsidRDefault="006979B0" w:rsidP="004B3CD9">
      <w:pPr>
        <w:spacing w:after="0" w:line="240" w:lineRule="auto"/>
        <w:ind w:firstLine="709"/>
        <w:jc w:val="both"/>
        <w:rPr>
          <w:rFonts w:ascii="Arial Narrow" w:hAnsi="Arial Narrow"/>
          <w:color w:val="FF0000"/>
        </w:rPr>
      </w:pPr>
      <w:r>
        <w:rPr>
          <w:rFonts w:ascii="Arial Narrow" w:hAnsi="Arial Narrow"/>
        </w:rPr>
        <w:t>SIENDO LAS 15:40 QUINCE HORAS CON CUARENTA MINUTOS</w:t>
      </w:r>
      <w:r w:rsidRPr="00A75573">
        <w:rPr>
          <w:rFonts w:ascii="Arial Narrow" w:hAnsi="Arial Narrow"/>
        </w:rPr>
        <w:t xml:space="preserve"> DEL DÍA DE SU CELEBRACIÓN, EL PRESIDENTE MUNICIPAL LEVANTA LA SESIÓN EXTRAORDINARIA DEL H. AYUNTAMIENTO 2021 - 2024, FIRMANDO DE CONFORMIDAD LOS QUE EN ELLA INTERVINIERON, AUTORIZÁNDOLA Y RUBRICÁNDOLA EN TODAS Y CADA UNA DE SUS HOJAS</w:t>
      </w:r>
      <w:r>
        <w:rPr>
          <w:rFonts w:ascii="Arial Narrow" w:hAnsi="Arial Narrow"/>
        </w:rPr>
        <w:t>,</w:t>
      </w:r>
      <w:r w:rsidRPr="00A75573">
        <w:rPr>
          <w:rFonts w:ascii="Arial Narrow" w:hAnsi="Arial Narrow"/>
        </w:rPr>
        <w:t xml:space="preserve"> </w:t>
      </w:r>
      <w:r>
        <w:rPr>
          <w:rFonts w:ascii="Arial Narrow" w:hAnsi="Arial Narrow"/>
        </w:rPr>
        <w:t xml:space="preserve">EL </w:t>
      </w:r>
      <w:r w:rsidRPr="00F22E33">
        <w:rPr>
          <w:rFonts w:ascii="Arial Narrow" w:hAnsi="Arial Narrow"/>
        </w:rPr>
        <w:t>REGIDOR PROF</w:t>
      </w:r>
      <w:r w:rsidR="00A27EE1">
        <w:rPr>
          <w:rFonts w:ascii="Arial Narrow" w:hAnsi="Arial Narrow"/>
        </w:rPr>
        <w:t>R</w:t>
      </w:r>
      <w:r w:rsidRPr="00F22E33">
        <w:rPr>
          <w:rFonts w:ascii="Arial Narrow" w:hAnsi="Arial Narrow"/>
        </w:rPr>
        <w:t xml:space="preserve">. JUAN ANTONIO TORRES ORTIZ, COMO SECRETARIO DE ACTAS, </w:t>
      </w:r>
      <w:r w:rsidRPr="00A75573">
        <w:rPr>
          <w:rFonts w:ascii="Arial Narrow" w:hAnsi="Arial Narrow"/>
        </w:rPr>
        <w:t xml:space="preserve">QUIEN FIRMA AL CALCE Y DA FE PARA CONSTANCIA, DE </w:t>
      </w:r>
      <w:r w:rsidRPr="00F22E33">
        <w:rPr>
          <w:rFonts w:ascii="Arial Narrow" w:hAnsi="Arial Narrow"/>
        </w:rPr>
        <w:t>CONFORMIDAD CON LO DISPUESTO POR EL ARTÍCULO 128 CIENTO VEINTIOCHO FRACCIÓN III TERCERA DE LA LEY ORGÁNICA MUNICIPAL PARA EL ESTADO DE GUANAJUATO.</w:t>
      </w:r>
      <w:r w:rsidRPr="006979B0">
        <w:rPr>
          <w:rFonts w:ascii="Arial Narrow" w:hAnsi="Arial Narrow"/>
          <w:color w:val="FF0000"/>
        </w:rPr>
        <w:t xml:space="preserve"> </w:t>
      </w:r>
    </w:p>
    <w:p w:rsidR="004B3CD9" w:rsidRDefault="004B3CD9" w:rsidP="004B3CD9">
      <w:pPr>
        <w:spacing w:after="0" w:line="240" w:lineRule="auto"/>
        <w:ind w:firstLine="709"/>
        <w:jc w:val="both"/>
        <w:rPr>
          <w:rFonts w:ascii="Arial Narrow" w:hAnsi="Arial Narrow"/>
        </w:rPr>
      </w:pPr>
    </w:p>
    <w:p w:rsidR="00824140" w:rsidRDefault="00824140" w:rsidP="004B3CD9">
      <w:pPr>
        <w:spacing w:after="0" w:line="240" w:lineRule="auto"/>
        <w:jc w:val="both"/>
        <w:rPr>
          <w:rFonts w:ascii="Arial Narrow" w:hAnsi="Arial Narrow"/>
          <w:b/>
          <w:lang w:eastAsia="es-MX"/>
        </w:rPr>
      </w:pPr>
    </w:p>
    <w:p w:rsidR="004B3CD9" w:rsidRPr="00A75573" w:rsidRDefault="00F22E33" w:rsidP="004B3CD9">
      <w:pPr>
        <w:spacing w:after="0" w:line="240" w:lineRule="auto"/>
        <w:jc w:val="both"/>
        <w:rPr>
          <w:rFonts w:ascii="Arial Narrow" w:hAnsi="Arial Narrow"/>
          <w:b/>
          <w:lang w:eastAsia="es-MX"/>
        </w:rPr>
      </w:pPr>
      <w:r w:rsidRPr="00A75573">
        <w:rPr>
          <w:rFonts w:ascii="Arial Narrow" w:hAnsi="Arial Narrow"/>
          <w:b/>
          <w:lang w:eastAsia="es-MX"/>
        </w:rPr>
        <w:t>PRESIDENTE MUNICIPA</w:t>
      </w:r>
      <w:r>
        <w:rPr>
          <w:rFonts w:ascii="Arial Narrow" w:hAnsi="Arial Narrow"/>
          <w:b/>
          <w:lang w:eastAsia="es-MX"/>
        </w:rPr>
        <w:t>L.</w:t>
      </w:r>
    </w:p>
    <w:p w:rsidR="004B3CD9" w:rsidRDefault="004B3CD9" w:rsidP="004B3CD9">
      <w:pPr>
        <w:spacing w:after="0" w:line="240" w:lineRule="auto"/>
        <w:jc w:val="both"/>
        <w:rPr>
          <w:rFonts w:ascii="Arial Narrow" w:hAnsi="Arial Narrow"/>
          <w:b/>
          <w:lang w:eastAsia="es-MX"/>
        </w:rPr>
      </w:pPr>
    </w:p>
    <w:p w:rsidR="00F22E33" w:rsidRPr="00A75573" w:rsidRDefault="00F22E33" w:rsidP="004B3CD9">
      <w:pPr>
        <w:spacing w:after="0" w:line="240" w:lineRule="auto"/>
        <w:jc w:val="both"/>
        <w:rPr>
          <w:rFonts w:ascii="Arial Narrow" w:hAnsi="Arial Narrow"/>
          <w:b/>
          <w:lang w:eastAsia="es-MX"/>
        </w:rPr>
      </w:pPr>
    </w:p>
    <w:p w:rsidR="004B3CD9" w:rsidRPr="00A75573" w:rsidRDefault="004B3CD9" w:rsidP="004B3CD9">
      <w:pPr>
        <w:spacing w:after="0" w:line="240" w:lineRule="auto"/>
        <w:jc w:val="both"/>
        <w:rPr>
          <w:rFonts w:ascii="Arial Narrow" w:eastAsia="Times New Roman" w:hAnsi="Arial Narrow"/>
          <w:color w:val="000000"/>
          <w:lang w:eastAsia="es-MX"/>
        </w:rPr>
      </w:pPr>
    </w:p>
    <w:p w:rsidR="004B3CD9" w:rsidRDefault="00F22E33" w:rsidP="004B3CD9">
      <w:pPr>
        <w:spacing w:after="0" w:line="240" w:lineRule="auto"/>
        <w:jc w:val="both"/>
        <w:rPr>
          <w:rFonts w:ascii="Arial Narrow" w:eastAsia="Times New Roman" w:hAnsi="Arial Narrow"/>
          <w:color w:val="000000"/>
          <w:lang w:eastAsia="es-MX"/>
        </w:rPr>
      </w:pPr>
      <w:r w:rsidRPr="00A75573">
        <w:rPr>
          <w:rFonts w:ascii="Arial Narrow" w:eastAsia="Times New Roman" w:hAnsi="Arial Narrow"/>
          <w:color w:val="000000"/>
          <w:lang w:eastAsia="es-MX"/>
        </w:rPr>
        <w:t>T.S.U. L</w:t>
      </w:r>
      <w:r>
        <w:rPr>
          <w:rFonts w:ascii="Arial Narrow" w:eastAsia="Times New Roman" w:hAnsi="Arial Narrow"/>
          <w:color w:val="000000"/>
          <w:lang w:eastAsia="es-MX"/>
        </w:rPr>
        <w:t xml:space="preserve">UIS GERARDO SÁNCHEZ </w:t>
      </w:r>
      <w:proofErr w:type="spellStart"/>
      <w:r>
        <w:rPr>
          <w:rFonts w:ascii="Arial Narrow" w:eastAsia="Times New Roman" w:hAnsi="Arial Narrow"/>
          <w:color w:val="000000"/>
          <w:lang w:eastAsia="es-MX"/>
        </w:rPr>
        <w:t>SÁNCHEZ</w:t>
      </w:r>
      <w:proofErr w:type="spellEnd"/>
      <w:r>
        <w:rPr>
          <w:rFonts w:ascii="Arial Narrow" w:eastAsia="Times New Roman" w:hAnsi="Arial Narrow"/>
          <w:color w:val="000000"/>
          <w:lang w:eastAsia="es-MX"/>
        </w:rPr>
        <w:tab/>
        <w:t>.</w:t>
      </w:r>
      <w:r>
        <w:rPr>
          <w:rFonts w:ascii="Arial Narrow" w:eastAsia="Times New Roman" w:hAnsi="Arial Narrow"/>
          <w:color w:val="000000"/>
          <w:lang w:eastAsia="es-MX"/>
        </w:rPr>
        <w:tab/>
      </w:r>
    </w:p>
    <w:p w:rsidR="00F22E33" w:rsidRPr="00A75573" w:rsidRDefault="00F22E33" w:rsidP="004B3CD9">
      <w:pPr>
        <w:spacing w:after="0" w:line="240" w:lineRule="auto"/>
        <w:jc w:val="both"/>
        <w:rPr>
          <w:rFonts w:ascii="Arial Narrow" w:eastAsia="Times New Roman" w:hAnsi="Arial Narrow"/>
          <w:color w:val="000000"/>
          <w:lang w:eastAsia="es-MX"/>
        </w:rPr>
      </w:pPr>
    </w:p>
    <w:p w:rsidR="004B3CD9" w:rsidRPr="00A75573" w:rsidRDefault="00F22E33" w:rsidP="004B3CD9">
      <w:pPr>
        <w:spacing w:after="0" w:line="240" w:lineRule="auto"/>
        <w:rPr>
          <w:rFonts w:ascii="Arial Narrow" w:eastAsia="Times New Roman" w:hAnsi="Arial Narrow"/>
          <w:b/>
          <w:color w:val="000000"/>
          <w:lang w:eastAsia="es-MX"/>
        </w:rPr>
      </w:pPr>
      <w:r w:rsidRPr="00A75573">
        <w:rPr>
          <w:rFonts w:ascii="Arial Narrow" w:eastAsia="Times New Roman" w:hAnsi="Arial Narrow"/>
          <w:b/>
          <w:color w:val="000000"/>
          <w:lang w:eastAsia="es-MX"/>
        </w:rPr>
        <w:tab/>
      </w:r>
      <w:r w:rsidRPr="00A75573">
        <w:rPr>
          <w:rFonts w:ascii="Arial Narrow" w:eastAsia="Times New Roman" w:hAnsi="Arial Narrow"/>
          <w:b/>
          <w:color w:val="000000"/>
          <w:lang w:eastAsia="es-MX"/>
        </w:rPr>
        <w:tab/>
      </w:r>
      <w:r w:rsidRPr="00A75573">
        <w:rPr>
          <w:rFonts w:ascii="Arial Narrow" w:eastAsia="Times New Roman" w:hAnsi="Arial Narrow"/>
          <w:b/>
          <w:color w:val="000000"/>
          <w:lang w:eastAsia="es-MX"/>
        </w:rPr>
        <w:tab/>
        <w:t xml:space="preserve">                 </w:t>
      </w:r>
    </w:p>
    <w:p w:rsidR="004B3CD9" w:rsidRDefault="00F22E33" w:rsidP="004B3CD9">
      <w:pPr>
        <w:spacing w:after="0" w:line="240" w:lineRule="auto"/>
        <w:jc w:val="center"/>
        <w:rPr>
          <w:rFonts w:ascii="Arial Narrow" w:eastAsia="Times New Roman" w:hAnsi="Arial Narrow"/>
          <w:b/>
          <w:color w:val="000000"/>
          <w:lang w:eastAsia="es-MX"/>
        </w:rPr>
      </w:pPr>
      <w:r w:rsidRPr="00A75573">
        <w:rPr>
          <w:rFonts w:ascii="Arial Narrow" w:eastAsia="Times New Roman" w:hAnsi="Arial Narrow"/>
          <w:b/>
          <w:color w:val="000000"/>
          <w:lang w:eastAsia="es-MX"/>
        </w:rPr>
        <w:t>REGIDORES:</w:t>
      </w:r>
    </w:p>
    <w:p w:rsidR="00F22E33" w:rsidRPr="00A75573" w:rsidRDefault="00F22E33" w:rsidP="004B3CD9">
      <w:pPr>
        <w:spacing w:after="0" w:line="240" w:lineRule="auto"/>
        <w:jc w:val="center"/>
        <w:rPr>
          <w:rFonts w:ascii="Arial Narrow" w:eastAsia="Times New Roman" w:hAnsi="Arial Narrow"/>
          <w:b/>
          <w:color w:val="000000"/>
          <w:lang w:eastAsia="es-MX"/>
        </w:rPr>
      </w:pPr>
    </w:p>
    <w:p w:rsidR="004B3CD9" w:rsidRPr="00A75573" w:rsidRDefault="004B3CD9" w:rsidP="004B3CD9">
      <w:pPr>
        <w:spacing w:after="0" w:line="240" w:lineRule="auto"/>
        <w:jc w:val="both"/>
        <w:rPr>
          <w:rFonts w:ascii="Arial Narrow" w:eastAsia="Times New Roman" w:hAnsi="Arial Narrow"/>
          <w:color w:val="000000"/>
          <w:lang w:eastAsia="es-MX"/>
        </w:rPr>
      </w:pPr>
    </w:p>
    <w:p w:rsidR="004B3CD9" w:rsidRPr="00A75573" w:rsidRDefault="004B3CD9" w:rsidP="004B3CD9">
      <w:pPr>
        <w:spacing w:after="0" w:line="240" w:lineRule="auto"/>
        <w:jc w:val="both"/>
        <w:rPr>
          <w:rFonts w:ascii="Arial Narrow" w:eastAsia="Times New Roman" w:hAnsi="Arial Narrow"/>
          <w:color w:val="000000"/>
          <w:lang w:eastAsia="es-MX"/>
        </w:rPr>
      </w:pPr>
    </w:p>
    <w:p w:rsidR="004B3CD9" w:rsidRPr="00A75573" w:rsidRDefault="00F22E33" w:rsidP="00F22E33">
      <w:pPr>
        <w:spacing w:after="0" w:line="240" w:lineRule="auto"/>
        <w:rPr>
          <w:rFonts w:ascii="Arial Narrow" w:eastAsia="Times New Roman" w:hAnsi="Arial Narrow"/>
          <w:color w:val="000000"/>
          <w:lang w:eastAsia="es-MX"/>
        </w:rPr>
      </w:pPr>
      <w:r>
        <w:rPr>
          <w:rFonts w:ascii="Arial Narrow" w:eastAsia="Times New Roman" w:hAnsi="Arial Narrow"/>
          <w:color w:val="000000"/>
          <w:lang w:eastAsia="es-MX"/>
        </w:rPr>
        <w:t xml:space="preserve">   L.A.E. JAIME MATA PÉREZ.                                                                  PROFRA. LORENA ZARAZÚA RÍOS.</w:t>
      </w:r>
    </w:p>
    <w:p w:rsidR="004B3CD9" w:rsidRPr="00A75573" w:rsidRDefault="00F22E33" w:rsidP="00F22E33">
      <w:pPr>
        <w:spacing w:after="0" w:line="240" w:lineRule="auto"/>
        <w:rPr>
          <w:rFonts w:ascii="Arial Narrow" w:eastAsia="Times New Roman" w:hAnsi="Arial Narrow" w:cs="Arial"/>
          <w:color w:val="000000"/>
          <w:lang w:eastAsia="es-MX"/>
        </w:rPr>
      </w:pPr>
      <w:r>
        <w:rPr>
          <w:rFonts w:ascii="Arial Narrow" w:eastAsia="Times New Roman" w:hAnsi="Arial Narrow" w:cs="Arial"/>
          <w:color w:val="000000"/>
          <w:lang w:eastAsia="es-MX"/>
        </w:rPr>
        <w:tab/>
      </w:r>
      <w:r>
        <w:rPr>
          <w:rFonts w:ascii="Arial Narrow" w:eastAsia="Times New Roman" w:hAnsi="Arial Narrow" w:cs="Arial"/>
          <w:color w:val="000000"/>
          <w:lang w:eastAsia="es-MX"/>
        </w:rPr>
        <w:tab/>
      </w:r>
      <w:r>
        <w:rPr>
          <w:rFonts w:ascii="Arial Narrow" w:eastAsia="Times New Roman" w:hAnsi="Arial Narrow" w:cs="Arial"/>
          <w:color w:val="000000"/>
          <w:lang w:eastAsia="es-MX"/>
        </w:rPr>
        <w:tab/>
      </w:r>
      <w:r>
        <w:rPr>
          <w:rFonts w:ascii="Arial Narrow" w:eastAsia="Times New Roman" w:hAnsi="Arial Narrow" w:cs="Arial"/>
          <w:color w:val="000000"/>
          <w:lang w:eastAsia="es-MX"/>
        </w:rPr>
        <w:tab/>
      </w:r>
    </w:p>
    <w:p w:rsidR="004B3CD9" w:rsidRPr="00A75573" w:rsidRDefault="004B3CD9" w:rsidP="00F22E33">
      <w:pPr>
        <w:spacing w:after="0" w:line="240" w:lineRule="auto"/>
        <w:rPr>
          <w:rFonts w:ascii="Arial Narrow" w:eastAsia="Times New Roman" w:hAnsi="Arial Narrow" w:cs="Arial"/>
          <w:color w:val="000000"/>
          <w:lang w:eastAsia="es-MX"/>
        </w:rPr>
      </w:pPr>
    </w:p>
    <w:p w:rsidR="004B3CD9" w:rsidRPr="00A75573" w:rsidRDefault="004B3CD9" w:rsidP="00F22E33">
      <w:pPr>
        <w:spacing w:after="0" w:line="240" w:lineRule="auto"/>
        <w:rPr>
          <w:rFonts w:ascii="Arial Narrow" w:eastAsia="Times New Roman" w:hAnsi="Arial Narrow" w:cs="Arial"/>
          <w:color w:val="000000"/>
          <w:lang w:eastAsia="es-MX"/>
        </w:rPr>
      </w:pPr>
    </w:p>
    <w:p w:rsidR="004B3CD9" w:rsidRPr="00A75573" w:rsidRDefault="004B3CD9" w:rsidP="00F22E33">
      <w:pPr>
        <w:spacing w:after="0" w:line="240" w:lineRule="auto"/>
        <w:rPr>
          <w:rFonts w:ascii="Arial Narrow" w:eastAsia="Times New Roman" w:hAnsi="Arial Narrow" w:cs="Arial"/>
          <w:color w:val="000000"/>
          <w:lang w:eastAsia="es-MX"/>
        </w:rPr>
      </w:pPr>
    </w:p>
    <w:p w:rsidR="004B3CD9" w:rsidRDefault="004B3CD9" w:rsidP="00F22E33">
      <w:pPr>
        <w:spacing w:after="0" w:line="240" w:lineRule="auto"/>
        <w:rPr>
          <w:rFonts w:ascii="Arial Narrow" w:eastAsia="Times New Roman" w:hAnsi="Arial Narrow" w:cs="Arial"/>
          <w:color w:val="000000"/>
          <w:lang w:eastAsia="es-MX"/>
        </w:rPr>
      </w:pPr>
    </w:p>
    <w:p w:rsidR="004B3CD9" w:rsidRDefault="00F22E33" w:rsidP="00F22E33">
      <w:pPr>
        <w:spacing w:after="0" w:line="240" w:lineRule="auto"/>
        <w:rPr>
          <w:rFonts w:ascii="Arial Narrow" w:eastAsia="Times New Roman" w:hAnsi="Arial Narrow" w:cs="Arial"/>
          <w:color w:val="000000"/>
          <w:lang w:eastAsia="es-MX"/>
        </w:rPr>
      </w:pPr>
      <w:r>
        <w:rPr>
          <w:rFonts w:ascii="Arial Narrow" w:eastAsia="Times New Roman" w:hAnsi="Arial Narrow" w:cs="Arial"/>
          <w:color w:val="000000"/>
          <w:lang w:eastAsia="es-MX"/>
        </w:rPr>
        <w:t xml:space="preserve"> </w:t>
      </w:r>
      <w:r w:rsidRPr="00A75573">
        <w:rPr>
          <w:rFonts w:ascii="Arial Narrow" w:eastAsia="Times New Roman" w:hAnsi="Arial Narrow" w:cs="Arial"/>
          <w:color w:val="000000"/>
          <w:lang w:eastAsia="es-MX"/>
        </w:rPr>
        <w:t>C. ÁNGEL PADRÓN RIVERA</w:t>
      </w:r>
      <w:r>
        <w:rPr>
          <w:rFonts w:ascii="Arial Narrow" w:eastAsia="Times New Roman" w:hAnsi="Arial Narrow" w:cs="Arial"/>
          <w:color w:val="000000"/>
          <w:lang w:eastAsia="es-MX"/>
        </w:rPr>
        <w:t>.                                                              PROFRA. KARINA RIVERA SÁNCHEZ.</w:t>
      </w:r>
    </w:p>
    <w:p w:rsidR="004B3CD9" w:rsidRPr="00A75573" w:rsidRDefault="004B3CD9" w:rsidP="00F22E33">
      <w:pPr>
        <w:spacing w:after="0" w:line="240" w:lineRule="auto"/>
        <w:rPr>
          <w:rFonts w:ascii="Arial Narrow" w:eastAsia="Times New Roman" w:hAnsi="Arial Narrow" w:cs="Arial"/>
          <w:color w:val="000000"/>
          <w:lang w:eastAsia="es-MX"/>
        </w:rPr>
      </w:pPr>
    </w:p>
    <w:p w:rsidR="004B3CD9" w:rsidRPr="00A75573" w:rsidRDefault="004B3CD9" w:rsidP="00F22E33">
      <w:pPr>
        <w:spacing w:after="0" w:line="240" w:lineRule="auto"/>
        <w:rPr>
          <w:rFonts w:ascii="Arial Narrow" w:eastAsia="Times New Roman" w:hAnsi="Arial Narrow" w:cs="Arial"/>
          <w:color w:val="000000"/>
          <w:lang w:eastAsia="es-MX"/>
        </w:rPr>
      </w:pPr>
    </w:p>
    <w:p w:rsidR="004B3CD9" w:rsidRDefault="004B3CD9" w:rsidP="00F22E33">
      <w:pPr>
        <w:spacing w:after="0" w:line="240" w:lineRule="auto"/>
        <w:rPr>
          <w:rFonts w:ascii="Arial Narrow" w:eastAsia="Times New Roman" w:hAnsi="Arial Narrow" w:cs="Arial"/>
          <w:color w:val="000000"/>
          <w:lang w:eastAsia="es-MX"/>
        </w:rPr>
      </w:pPr>
    </w:p>
    <w:p w:rsidR="004B3CD9" w:rsidRDefault="004B3CD9" w:rsidP="00F22E33">
      <w:pPr>
        <w:spacing w:after="0" w:line="240" w:lineRule="auto"/>
        <w:rPr>
          <w:rFonts w:ascii="Arial Narrow" w:eastAsia="Times New Roman" w:hAnsi="Arial Narrow" w:cs="Arial"/>
          <w:color w:val="000000"/>
          <w:lang w:eastAsia="es-MX"/>
        </w:rPr>
      </w:pPr>
    </w:p>
    <w:p w:rsidR="004B3CD9" w:rsidRDefault="004B3CD9" w:rsidP="00F22E33">
      <w:pPr>
        <w:spacing w:after="0" w:line="240" w:lineRule="auto"/>
        <w:rPr>
          <w:rFonts w:ascii="Arial Narrow" w:eastAsia="Times New Roman" w:hAnsi="Arial Narrow" w:cs="Arial"/>
          <w:color w:val="000000"/>
          <w:lang w:eastAsia="es-MX"/>
        </w:rPr>
      </w:pPr>
    </w:p>
    <w:p w:rsidR="004B3CD9" w:rsidRDefault="00F22E33" w:rsidP="00F22E33">
      <w:pPr>
        <w:spacing w:after="0" w:line="240" w:lineRule="auto"/>
        <w:rPr>
          <w:rFonts w:ascii="Arial Narrow" w:eastAsia="Times New Roman" w:hAnsi="Arial Narrow" w:cs="Arial"/>
          <w:color w:val="000000"/>
          <w:lang w:eastAsia="es-MX"/>
        </w:rPr>
      </w:pPr>
      <w:r>
        <w:rPr>
          <w:rFonts w:ascii="Arial Narrow" w:eastAsia="Times New Roman" w:hAnsi="Arial Narrow" w:cs="Arial"/>
          <w:color w:val="000000"/>
          <w:lang w:eastAsia="es-MX"/>
        </w:rPr>
        <w:t xml:space="preserve">C. ADOLFO VILLEGAS </w:t>
      </w:r>
      <w:proofErr w:type="spellStart"/>
      <w:r>
        <w:rPr>
          <w:rFonts w:ascii="Arial Narrow" w:eastAsia="Times New Roman" w:hAnsi="Arial Narrow" w:cs="Arial"/>
          <w:color w:val="000000"/>
          <w:lang w:eastAsia="es-MX"/>
        </w:rPr>
        <w:t>VILLEGAS</w:t>
      </w:r>
      <w:proofErr w:type="spellEnd"/>
      <w:r>
        <w:rPr>
          <w:rFonts w:ascii="Arial Narrow" w:eastAsia="Times New Roman" w:hAnsi="Arial Narrow" w:cs="Arial"/>
          <w:color w:val="000000"/>
          <w:lang w:eastAsia="es-MX"/>
        </w:rPr>
        <w:t>.                                               PROFRA. AIDAVETH GARCÍA MONJARÁS.</w:t>
      </w:r>
    </w:p>
    <w:p w:rsidR="00835DEE" w:rsidRDefault="00835DEE" w:rsidP="00F22E33">
      <w:pPr>
        <w:spacing w:after="0" w:line="240" w:lineRule="auto"/>
        <w:rPr>
          <w:rFonts w:ascii="Arial Narrow" w:eastAsia="Times New Roman" w:hAnsi="Arial Narrow" w:cs="Arial"/>
          <w:color w:val="000000"/>
          <w:lang w:eastAsia="es-MX"/>
        </w:rPr>
      </w:pPr>
    </w:p>
    <w:p w:rsidR="00835DEE" w:rsidRDefault="00835DEE" w:rsidP="00F22E33">
      <w:pPr>
        <w:spacing w:after="0" w:line="240" w:lineRule="auto"/>
        <w:rPr>
          <w:rFonts w:ascii="Arial Narrow" w:eastAsia="Times New Roman" w:hAnsi="Arial Narrow" w:cs="Arial"/>
          <w:color w:val="000000"/>
          <w:lang w:eastAsia="es-MX"/>
        </w:rPr>
      </w:pPr>
    </w:p>
    <w:p w:rsidR="00835DEE" w:rsidRDefault="00835DEE" w:rsidP="00F22E33">
      <w:pPr>
        <w:spacing w:after="0" w:line="240" w:lineRule="auto"/>
        <w:rPr>
          <w:rFonts w:ascii="Arial Narrow" w:eastAsia="Times New Roman" w:hAnsi="Arial Narrow" w:cs="Arial"/>
          <w:color w:val="000000"/>
          <w:lang w:eastAsia="es-MX"/>
        </w:rPr>
      </w:pPr>
    </w:p>
    <w:p w:rsidR="00835DEE" w:rsidRDefault="00835DEE" w:rsidP="00F22E33">
      <w:pPr>
        <w:spacing w:after="0" w:line="240" w:lineRule="auto"/>
        <w:rPr>
          <w:rFonts w:ascii="Arial Narrow" w:eastAsia="Times New Roman" w:hAnsi="Arial Narrow" w:cs="Arial"/>
          <w:color w:val="000000"/>
          <w:lang w:eastAsia="es-MX"/>
        </w:rPr>
      </w:pPr>
    </w:p>
    <w:p w:rsidR="00835DEE" w:rsidRPr="00A75573" w:rsidRDefault="00F22E33" w:rsidP="00F22E33">
      <w:pPr>
        <w:spacing w:after="0" w:line="240" w:lineRule="auto"/>
        <w:rPr>
          <w:rFonts w:ascii="Arial Narrow" w:eastAsia="Times New Roman" w:hAnsi="Arial Narrow" w:cs="Arial"/>
          <w:color w:val="000000"/>
          <w:lang w:eastAsia="es-MX"/>
        </w:rPr>
      </w:pPr>
      <w:bookmarkStart w:id="0" w:name="_GoBack"/>
      <w:bookmarkEnd w:id="0"/>
      <w:r>
        <w:rPr>
          <w:rFonts w:ascii="Arial Narrow" w:eastAsia="Times New Roman" w:hAnsi="Arial Narrow" w:cs="Arial"/>
          <w:color w:val="000000"/>
          <w:lang w:eastAsia="es-MX"/>
        </w:rPr>
        <w:t>L.C.C. NORMA YADIRA MARTÍNEZ SOLANO.</w:t>
      </w:r>
    </w:p>
    <w:p w:rsidR="004B3CD9" w:rsidRDefault="00F22E33" w:rsidP="004B3CD9">
      <w:pPr>
        <w:spacing w:after="0" w:line="240" w:lineRule="auto"/>
        <w:jc w:val="both"/>
        <w:rPr>
          <w:rFonts w:ascii="Arial Narrow" w:eastAsia="Times New Roman" w:hAnsi="Arial Narrow" w:cs="Arial"/>
          <w:color w:val="000000"/>
          <w:lang w:eastAsia="es-MX"/>
        </w:rPr>
      </w:pPr>
      <w:r>
        <w:rPr>
          <w:rFonts w:ascii="Arial Narrow" w:eastAsia="Times New Roman" w:hAnsi="Arial Narrow" w:cs="Arial"/>
          <w:color w:val="000000"/>
          <w:lang w:eastAsia="es-MX"/>
        </w:rPr>
        <w:tab/>
      </w:r>
      <w:r>
        <w:rPr>
          <w:rFonts w:ascii="Arial Narrow" w:eastAsia="Times New Roman" w:hAnsi="Arial Narrow" w:cs="Arial"/>
          <w:color w:val="000000"/>
          <w:lang w:eastAsia="es-MX"/>
        </w:rPr>
        <w:tab/>
      </w:r>
      <w:r>
        <w:rPr>
          <w:rFonts w:ascii="Arial Narrow" w:eastAsia="Times New Roman" w:hAnsi="Arial Narrow" w:cs="Arial"/>
          <w:color w:val="000000"/>
          <w:lang w:eastAsia="es-MX"/>
        </w:rPr>
        <w:tab/>
        <w:t xml:space="preserve">                                                                                                                                                                                               </w:t>
      </w:r>
      <w:r w:rsidRPr="00A75573">
        <w:rPr>
          <w:rFonts w:ascii="Arial Narrow" w:eastAsia="Times New Roman" w:hAnsi="Arial Narrow" w:cs="Arial"/>
          <w:color w:val="000000"/>
          <w:lang w:eastAsia="es-MX"/>
        </w:rPr>
        <w:tab/>
      </w:r>
      <w:r>
        <w:rPr>
          <w:rFonts w:ascii="Arial Narrow" w:eastAsia="Times New Roman" w:hAnsi="Arial Narrow" w:cs="Arial"/>
          <w:color w:val="000000"/>
          <w:lang w:eastAsia="es-MX"/>
        </w:rPr>
        <w:tab/>
      </w:r>
    </w:p>
    <w:p w:rsidR="004B3CD9" w:rsidRPr="00A75573" w:rsidRDefault="00F22E33" w:rsidP="004B3CD9">
      <w:pPr>
        <w:spacing w:after="0" w:line="240" w:lineRule="auto"/>
        <w:jc w:val="both"/>
        <w:rPr>
          <w:rFonts w:ascii="Arial Narrow" w:eastAsia="Times New Roman" w:hAnsi="Arial Narrow" w:cs="Arial"/>
          <w:color w:val="000000"/>
          <w:lang w:eastAsia="es-MX"/>
        </w:rPr>
      </w:pPr>
      <w:r w:rsidRPr="00A75573">
        <w:rPr>
          <w:rFonts w:ascii="Arial Narrow" w:eastAsia="Times New Roman" w:hAnsi="Arial Narrow" w:cs="Arial"/>
          <w:color w:val="000000"/>
          <w:lang w:eastAsia="es-MX"/>
        </w:rPr>
        <w:tab/>
      </w:r>
    </w:p>
    <w:p w:rsidR="004B3CD9" w:rsidRPr="00A75573" w:rsidRDefault="00F22E33" w:rsidP="004B3CD9">
      <w:pPr>
        <w:spacing w:after="0" w:line="240" w:lineRule="auto"/>
        <w:jc w:val="both"/>
        <w:rPr>
          <w:rFonts w:ascii="Arial Narrow" w:eastAsia="Times New Roman" w:hAnsi="Arial Narrow"/>
          <w:color w:val="000000"/>
          <w:lang w:eastAsia="es-MX"/>
        </w:rPr>
      </w:pPr>
      <w:r w:rsidRPr="00A75573">
        <w:rPr>
          <w:rFonts w:ascii="Arial Narrow" w:eastAsia="Times New Roman" w:hAnsi="Arial Narrow" w:cs="Arial"/>
          <w:color w:val="000000"/>
          <w:lang w:eastAsia="es-MX"/>
        </w:rPr>
        <w:tab/>
      </w:r>
      <w:r w:rsidRPr="00A75573">
        <w:rPr>
          <w:rFonts w:ascii="Arial Narrow" w:eastAsia="Times New Roman" w:hAnsi="Arial Narrow" w:cs="Arial"/>
          <w:color w:val="000000"/>
          <w:lang w:eastAsia="es-MX"/>
        </w:rPr>
        <w:tab/>
      </w:r>
    </w:p>
    <w:p w:rsidR="004B3CD9" w:rsidRDefault="004B3CD9" w:rsidP="004B3CD9">
      <w:pPr>
        <w:spacing w:after="0" w:line="240" w:lineRule="auto"/>
        <w:jc w:val="center"/>
        <w:rPr>
          <w:rFonts w:ascii="Arial Narrow" w:eastAsia="Times New Roman" w:hAnsi="Arial Narrow"/>
          <w:b/>
          <w:color w:val="000000"/>
          <w:lang w:eastAsia="es-MX"/>
        </w:rPr>
      </w:pPr>
    </w:p>
    <w:p w:rsidR="004B3CD9" w:rsidRDefault="00F22E33" w:rsidP="004B3CD9">
      <w:pPr>
        <w:spacing w:after="0" w:line="240" w:lineRule="auto"/>
        <w:jc w:val="center"/>
        <w:rPr>
          <w:rFonts w:ascii="Arial Narrow" w:eastAsia="Times New Roman" w:hAnsi="Arial Narrow"/>
          <w:b/>
          <w:color w:val="000000"/>
          <w:lang w:eastAsia="es-MX"/>
        </w:rPr>
      </w:pPr>
      <w:r w:rsidRPr="00A75573">
        <w:rPr>
          <w:rFonts w:ascii="Arial Narrow" w:eastAsia="Times New Roman" w:hAnsi="Arial Narrow"/>
          <w:b/>
          <w:color w:val="000000"/>
          <w:lang w:eastAsia="es-MX"/>
        </w:rPr>
        <w:t>DOY FE:</w:t>
      </w:r>
    </w:p>
    <w:p w:rsidR="004B3CD9" w:rsidRPr="00A75573" w:rsidRDefault="004B3CD9" w:rsidP="004B3CD9">
      <w:pPr>
        <w:spacing w:after="0" w:line="240" w:lineRule="auto"/>
        <w:jc w:val="center"/>
        <w:rPr>
          <w:rFonts w:ascii="Arial Narrow" w:eastAsia="Times New Roman" w:hAnsi="Arial Narrow"/>
          <w:b/>
          <w:color w:val="000000"/>
          <w:lang w:eastAsia="es-MX"/>
        </w:rPr>
      </w:pPr>
    </w:p>
    <w:p w:rsidR="004B3CD9" w:rsidRPr="00A75573" w:rsidRDefault="00F22E33" w:rsidP="004B3CD9">
      <w:pPr>
        <w:spacing w:after="0" w:line="240" w:lineRule="auto"/>
        <w:jc w:val="center"/>
        <w:rPr>
          <w:rFonts w:ascii="Arial Narrow" w:eastAsia="Times New Roman" w:hAnsi="Arial Narrow"/>
          <w:b/>
          <w:color w:val="000000"/>
          <w:lang w:eastAsia="es-MX"/>
        </w:rPr>
      </w:pPr>
      <w:r>
        <w:rPr>
          <w:rFonts w:ascii="Arial Narrow" w:eastAsia="Times New Roman" w:hAnsi="Arial Narrow"/>
          <w:b/>
          <w:color w:val="000000"/>
          <w:lang w:eastAsia="es-MX"/>
        </w:rPr>
        <w:t xml:space="preserve"> EN FUNCIÓN DE SECRETARIO DE ACTAS.</w:t>
      </w:r>
    </w:p>
    <w:p w:rsidR="004B3CD9" w:rsidRPr="00A75573" w:rsidRDefault="004B3CD9" w:rsidP="004B3CD9">
      <w:pPr>
        <w:spacing w:after="0" w:line="240" w:lineRule="auto"/>
        <w:jc w:val="center"/>
        <w:rPr>
          <w:rFonts w:ascii="Arial Narrow" w:eastAsia="Times New Roman" w:hAnsi="Arial Narrow"/>
          <w:b/>
          <w:color w:val="000000"/>
          <w:lang w:eastAsia="es-MX"/>
        </w:rPr>
      </w:pPr>
    </w:p>
    <w:p w:rsidR="004B3CD9" w:rsidRPr="00A75573" w:rsidRDefault="004B3CD9" w:rsidP="004B3CD9">
      <w:pPr>
        <w:spacing w:after="0" w:line="240" w:lineRule="auto"/>
        <w:jc w:val="center"/>
        <w:rPr>
          <w:rFonts w:ascii="Arial Narrow" w:eastAsia="Times New Roman" w:hAnsi="Arial Narrow"/>
          <w:b/>
          <w:color w:val="000000"/>
          <w:lang w:eastAsia="es-MX"/>
        </w:rPr>
      </w:pPr>
    </w:p>
    <w:p w:rsidR="004B3CD9" w:rsidRPr="00071592" w:rsidRDefault="00F22E33" w:rsidP="004B3CD9">
      <w:pPr>
        <w:spacing w:after="360" w:line="240" w:lineRule="auto"/>
        <w:jc w:val="center"/>
        <w:rPr>
          <w:rFonts w:ascii="Arial Narrow" w:eastAsiaTheme="minorEastAsia" w:hAnsi="Arial Narrow"/>
          <w:lang w:eastAsia="es-MX"/>
        </w:rPr>
      </w:pPr>
      <w:r>
        <w:rPr>
          <w:rFonts w:ascii="Arial Narrow" w:eastAsiaTheme="minorEastAsia" w:hAnsi="Arial Narrow"/>
          <w:lang w:eastAsia="es-MX"/>
        </w:rPr>
        <w:t>PROFR. JUAN ANTONIO TORRES ORTIZ.</w:t>
      </w:r>
    </w:p>
    <w:p w:rsidR="004B3CD9" w:rsidRPr="00A75573" w:rsidRDefault="004B3CD9" w:rsidP="004B3CD9">
      <w:pPr>
        <w:spacing w:after="0" w:line="240" w:lineRule="auto"/>
        <w:ind w:firstLine="709"/>
        <w:jc w:val="both"/>
        <w:rPr>
          <w:rFonts w:ascii="Arial Narrow" w:hAnsi="Arial Narrow"/>
        </w:rPr>
      </w:pPr>
    </w:p>
    <w:p w:rsidR="004B3CD9" w:rsidRDefault="004B3CD9" w:rsidP="004B3CD9">
      <w:pPr>
        <w:spacing w:line="240" w:lineRule="auto"/>
        <w:jc w:val="both"/>
        <w:rPr>
          <w:rFonts w:ascii="Arial Narrow" w:eastAsiaTheme="minorEastAsia" w:hAnsi="Arial Narrow"/>
          <w:b/>
          <w:lang w:eastAsia="es-MX"/>
        </w:rPr>
      </w:pPr>
    </w:p>
    <w:p w:rsidR="004B3CD9" w:rsidRDefault="004B3CD9" w:rsidP="004B3CD9">
      <w:pPr>
        <w:spacing w:after="0" w:line="240" w:lineRule="auto"/>
        <w:ind w:firstLine="709"/>
        <w:jc w:val="both"/>
        <w:rPr>
          <w:rFonts w:ascii="Arial Narrow" w:hAnsi="Arial Narrow"/>
        </w:rPr>
      </w:pPr>
    </w:p>
    <w:p w:rsidR="004B3CD9" w:rsidRPr="00EA28C2" w:rsidRDefault="00F22E33" w:rsidP="004B3CD9">
      <w:pPr>
        <w:spacing w:line="240" w:lineRule="auto"/>
        <w:jc w:val="both"/>
        <w:rPr>
          <w:rFonts w:ascii="Arial Narrow" w:eastAsiaTheme="minorEastAsia" w:hAnsi="Arial Narrow"/>
          <w:lang w:eastAsia="es-MX"/>
        </w:rPr>
      </w:pPr>
      <w:r>
        <w:rPr>
          <w:rFonts w:ascii="Arial Narrow" w:eastAsiaTheme="minorEastAsia" w:hAnsi="Arial Narrow"/>
          <w:b/>
          <w:lang w:eastAsia="es-MX"/>
        </w:rPr>
        <w:t xml:space="preserve"> </w:t>
      </w:r>
    </w:p>
    <w:p w:rsidR="009869F6" w:rsidRDefault="009869F6" w:rsidP="000E5CD4">
      <w:pPr>
        <w:spacing w:after="480" w:line="240" w:lineRule="auto"/>
        <w:jc w:val="both"/>
        <w:rPr>
          <w:rFonts w:ascii="Arial Narrow" w:eastAsiaTheme="minorEastAsia" w:hAnsi="Arial Narrow"/>
          <w:b/>
          <w:sz w:val="20"/>
          <w:szCs w:val="20"/>
          <w:lang w:eastAsia="es-MX"/>
        </w:rPr>
      </w:pPr>
    </w:p>
    <w:sectPr w:rsidR="009869F6">
      <w:headerReference w:type="default" r:id="rId8"/>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758A7" w:rsidRDefault="004758A7" w:rsidP="009B6FFC">
      <w:pPr>
        <w:spacing w:after="0" w:line="240" w:lineRule="auto"/>
      </w:pPr>
      <w:r>
        <w:separator/>
      </w:r>
    </w:p>
  </w:endnote>
  <w:endnote w:type="continuationSeparator" w:id="0">
    <w:p w:rsidR="004758A7" w:rsidRDefault="004758A7" w:rsidP="009B6F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Narrow">
    <w:panose1 w:val="020B06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758A7" w:rsidRDefault="004758A7" w:rsidP="009B6FFC">
      <w:pPr>
        <w:spacing w:after="0" w:line="240" w:lineRule="auto"/>
      </w:pPr>
      <w:r>
        <w:separator/>
      </w:r>
    </w:p>
  </w:footnote>
  <w:footnote w:type="continuationSeparator" w:id="0">
    <w:p w:rsidR="004758A7" w:rsidRDefault="004758A7" w:rsidP="009B6FF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6FFC" w:rsidRDefault="009B6FFC" w:rsidP="009B6FFC">
    <w:pPr>
      <w:pStyle w:val="Encabezado"/>
    </w:pPr>
  </w:p>
  <w:p w:rsidR="009B6FFC" w:rsidRDefault="009B6FFC">
    <w:pPr>
      <w:pStyle w:val="Encabezado"/>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105461"/>
    <w:multiLevelType w:val="hybridMultilevel"/>
    <w:tmpl w:val="A27E3BAA"/>
    <w:lvl w:ilvl="0" w:tplc="22684072">
      <w:start w:val="27"/>
      <w:numFmt w:val="bullet"/>
      <w:lvlText w:val="-"/>
      <w:lvlJc w:val="left"/>
      <w:pPr>
        <w:ind w:left="720" w:hanging="360"/>
      </w:pPr>
      <w:rPr>
        <w:rFonts w:ascii="Arial Narrow" w:eastAsiaTheme="minorEastAsia" w:hAnsi="Arial Narrow"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4D101F6E"/>
    <w:multiLevelType w:val="hybridMultilevel"/>
    <w:tmpl w:val="6B2E50D2"/>
    <w:lvl w:ilvl="0" w:tplc="B3FEA17A">
      <w:start w:val="6"/>
      <w:numFmt w:val="bullet"/>
      <w:lvlText w:val="-"/>
      <w:lvlJc w:val="left"/>
      <w:pPr>
        <w:ind w:left="720" w:hanging="360"/>
      </w:pPr>
      <w:rPr>
        <w:rFonts w:ascii="Arial Narrow" w:eastAsiaTheme="minorEastAsia" w:hAnsi="Arial Narrow"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538A2CD9"/>
    <w:multiLevelType w:val="hybridMultilevel"/>
    <w:tmpl w:val="30FEDA34"/>
    <w:lvl w:ilvl="0" w:tplc="57280294">
      <w:start w:val="27"/>
      <w:numFmt w:val="bullet"/>
      <w:lvlText w:val="-"/>
      <w:lvlJc w:val="left"/>
      <w:pPr>
        <w:ind w:left="405" w:hanging="360"/>
      </w:pPr>
      <w:rPr>
        <w:rFonts w:ascii="Arial Narrow" w:eastAsiaTheme="minorEastAsia" w:hAnsi="Arial Narrow" w:cstheme="minorBidi" w:hint="default"/>
      </w:rPr>
    </w:lvl>
    <w:lvl w:ilvl="1" w:tplc="080A0003" w:tentative="1">
      <w:start w:val="1"/>
      <w:numFmt w:val="bullet"/>
      <w:lvlText w:val="o"/>
      <w:lvlJc w:val="left"/>
      <w:pPr>
        <w:ind w:left="1125" w:hanging="360"/>
      </w:pPr>
      <w:rPr>
        <w:rFonts w:ascii="Courier New" w:hAnsi="Courier New" w:cs="Courier New" w:hint="default"/>
      </w:rPr>
    </w:lvl>
    <w:lvl w:ilvl="2" w:tplc="080A0005" w:tentative="1">
      <w:start w:val="1"/>
      <w:numFmt w:val="bullet"/>
      <w:lvlText w:val=""/>
      <w:lvlJc w:val="left"/>
      <w:pPr>
        <w:ind w:left="1845" w:hanging="360"/>
      </w:pPr>
      <w:rPr>
        <w:rFonts w:ascii="Wingdings" w:hAnsi="Wingdings" w:hint="default"/>
      </w:rPr>
    </w:lvl>
    <w:lvl w:ilvl="3" w:tplc="080A0001" w:tentative="1">
      <w:start w:val="1"/>
      <w:numFmt w:val="bullet"/>
      <w:lvlText w:val=""/>
      <w:lvlJc w:val="left"/>
      <w:pPr>
        <w:ind w:left="2565" w:hanging="360"/>
      </w:pPr>
      <w:rPr>
        <w:rFonts w:ascii="Symbol" w:hAnsi="Symbol" w:hint="default"/>
      </w:rPr>
    </w:lvl>
    <w:lvl w:ilvl="4" w:tplc="080A0003" w:tentative="1">
      <w:start w:val="1"/>
      <w:numFmt w:val="bullet"/>
      <w:lvlText w:val="o"/>
      <w:lvlJc w:val="left"/>
      <w:pPr>
        <w:ind w:left="3285" w:hanging="360"/>
      </w:pPr>
      <w:rPr>
        <w:rFonts w:ascii="Courier New" w:hAnsi="Courier New" w:cs="Courier New" w:hint="default"/>
      </w:rPr>
    </w:lvl>
    <w:lvl w:ilvl="5" w:tplc="080A0005" w:tentative="1">
      <w:start w:val="1"/>
      <w:numFmt w:val="bullet"/>
      <w:lvlText w:val=""/>
      <w:lvlJc w:val="left"/>
      <w:pPr>
        <w:ind w:left="4005" w:hanging="360"/>
      </w:pPr>
      <w:rPr>
        <w:rFonts w:ascii="Wingdings" w:hAnsi="Wingdings" w:hint="default"/>
      </w:rPr>
    </w:lvl>
    <w:lvl w:ilvl="6" w:tplc="080A0001" w:tentative="1">
      <w:start w:val="1"/>
      <w:numFmt w:val="bullet"/>
      <w:lvlText w:val=""/>
      <w:lvlJc w:val="left"/>
      <w:pPr>
        <w:ind w:left="4725" w:hanging="360"/>
      </w:pPr>
      <w:rPr>
        <w:rFonts w:ascii="Symbol" w:hAnsi="Symbol" w:hint="default"/>
      </w:rPr>
    </w:lvl>
    <w:lvl w:ilvl="7" w:tplc="080A0003" w:tentative="1">
      <w:start w:val="1"/>
      <w:numFmt w:val="bullet"/>
      <w:lvlText w:val="o"/>
      <w:lvlJc w:val="left"/>
      <w:pPr>
        <w:ind w:left="5445" w:hanging="360"/>
      </w:pPr>
      <w:rPr>
        <w:rFonts w:ascii="Courier New" w:hAnsi="Courier New" w:cs="Courier New" w:hint="default"/>
      </w:rPr>
    </w:lvl>
    <w:lvl w:ilvl="8" w:tplc="080A0005" w:tentative="1">
      <w:start w:val="1"/>
      <w:numFmt w:val="bullet"/>
      <w:lvlText w:val=""/>
      <w:lvlJc w:val="left"/>
      <w:pPr>
        <w:ind w:left="6165" w:hanging="360"/>
      </w:pPr>
      <w:rPr>
        <w:rFonts w:ascii="Wingdings" w:hAnsi="Wingdings" w:hint="default"/>
      </w:rPr>
    </w:lvl>
  </w:abstractNum>
  <w:abstractNum w:abstractNumId="3" w15:restartNumberingAfterBreak="0">
    <w:nsid w:val="64BB1F46"/>
    <w:multiLevelType w:val="hybridMultilevel"/>
    <w:tmpl w:val="950084AE"/>
    <w:lvl w:ilvl="0" w:tplc="93C0CF98">
      <w:start w:val="27"/>
      <w:numFmt w:val="bullet"/>
      <w:lvlText w:val="-"/>
      <w:lvlJc w:val="left"/>
      <w:pPr>
        <w:ind w:left="720" w:hanging="360"/>
      </w:pPr>
      <w:rPr>
        <w:rFonts w:ascii="Arial Narrow" w:eastAsiaTheme="minorEastAsia" w:hAnsi="Arial Narrow"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6F625922"/>
    <w:multiLevelType w:val="hybridMultilevel"/>
    <w:tmpl w:val="EF005EC6"/>
    <w:lvl w:ilvl="0" w:tplc="EE802D6C">
      <w:start w:val="6"/>
      <w:numFmt w:val="bullet"/>
      <w:lvlText w:val="-"/>
      <w:lvlJc w:val="left"/>
      <w:pPr>
        <w:ind w:left="720" w:hanging="360"/>
      </w:pPr>
      <w:rPr>
        <w:rFonts w:ascii="Arial Narrow" w:eastAsiaTheme="minorEastAsia" w:hAnsi="Arial Narrow"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3"/>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6"/>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6FFC"/>
    <w:rsid w:val="00027C45"/>
    <w:rsid w:val="00031516"/>
    <w:rsid w:val="00041AF5"/>
    <w:rsid w:val="00053F36"/>
    <w:rsid w:val="0006122F"/>
    <w:rsid w:val="000912F5"/>
    <w:rsid w:val="000A748C"/>
    <w:rsid w:val="000E5CD4"/>
    <w:rsid w:val="00113619"/>
    <w:rsid w:val="00140E95"/>
    <w:rsid w:val="001414B1"/>
    <w:rsid w:val="001458CF"/>
    <w:rsid w:val="00146262"/>
    <w:rsid w:val="0016418F"/>
    <w:rsid w:val="00194841"/>
    <w:rsid w:val="001E496F"/>
    <w:rsid w:val="00203E4A"/>
    <w:rsid w:val="00207A5A"/>
    <w:rsid w:val="00230E67"/>
    <w:rsid w:val="00250B09"/>
    <w:rsid w:val="00277A3D"/>
    <w:rsid w:val="00295F84"/>
    <w:rsid w:val="002E567F"/>
    <w:rsid w:val="0030277D"/>
    <w:rsid w:val="00302D56"/>
    <w:rsid w:val="00305F10"/>
    <w:rsid w:val="00333A6F"/>
    <w:rsid w:val="00350BAF"/>
    <w:rsid w:val="00384670"/>
    <w:rsid w:val="003A7AF2"/>
    <w:rsid w:val="003B1157"/>
    <w:rsid w:val="003C1BDB"/>
    <w:rsid w:val="003D5347"/>
    <w:rsid w:val="003F462C"/>
    <w:rsid w:val="00400193"/>
    <w:rsid w:val="00407DA4"/>
    <w:rsid w:val="00414B04"/>
    <w:rsid w:val="00415BBD"/>
    <w:rsid w:val="004263C8"/>
    <w:rsid w:val="00433F4C"/>
    <w:rsid w:val="00453D31"/>
    <w:rsid w:val="00461905"/>
    <w:rsid w:val="004742BB"/>
    <w:rsid w:val="004758A7"/>
    <w:rsid w:val="00481116"/>
    <w:rsid w:val="0048538F"/>
    <w:rsid w:val="004B3C2B"/>
    <w:rsid w:val="004B3CD9"/>
    <w:rsid w:val="004C3463"/>
    <w:rsid w:val="004D1F5B"/>
    <w:rsid w:val="004D2EBE"/>
    <w:rsid w:val="004D6BB5"/>
    <w:rsid w:val="00500004"/>
    <w:rsid w:val="005048AD"/>
    <w:rsid w:val="00512F4E"/>
    <w:rsid w:val="00517D95"/>
    <w:rsid w:val="00546E82"/>
    <w:rsid w:val="00547F77"/>
    <w:rsid w:val="0055270F"/>
    <w:rsid w:val="005953DD"/>
    <w:rsid w:val="005B78F3"/>
    <w:rsid w:val="006047EC"/>
    <w:rsid w:val="006121B6"/>
    <w:rsid w:val="006418DB"/>
    <w:rsid w:val="00645851"/>
    <w:rsid w:val="00663D7C"/>
    <w:rsid w:val="006765A3"/>
    <w:rsid w:val="0067718C"/>
    <w:rsid w:val="006979B0"/>
    <w:rsid w:val="006B3B9E"/>
    <w:rsid w:val="006B7FEC"/>
    <w:rsid w:val="006D2692"/>
    <w:rsid w:val="006D3FE1"/>
    <w:rsid w:val="006E4EB8"/>
    <w:rsid w:val="00732821"/>
    <w:rsid w:val="00782A94"/>
    <w:rsid w:val="007C2CA8"/>
    <w:rsid w:val="007D3BD4"/>
    <w:rsid w:val="007E26A2"/>
    <w:rsid w:val="00824140"/>
    <w:rsid w:val="00830FD9"/>
    <w:rsid w:val="00835DEE"/>
    <w:rsid w:val="00836E41"/>
    <w:rsid w:val="00837BC7"/>
    <w:rsid w:val="00866EBD"/>
    <w:rsid w:val="00887C2D"/>
    <w:rsid w:val="008E5A45"/>
    <w:rsid w:val="008F6AEB"/>
    <w:rsid w:val="00902080"/>
    <w:rsid w:val="0091462E"/>
    <w:rsid w:val="00926415"/>
    <w:rsid w:val="009335BD"/>
    <w:rsid w:val="00955567"/>
    <w:rsid w:val="00957C2D"/>
    <w:rsid w:val="00981A6B"/>
    <w:rsid w:val="009869F6"/>
    <w:rsid w:val="009B2FDB"/>
    <w:rsid w:val="009B6FFC"/>
    <w:rsid w:val="009D4618"/>
    <w:rsid w:val="009F7BE5"/>
    <w:rsid w:val="00A27EE1"/>
    <w:rsid w:val="00A34E4D"/>
    <w:rsid w:val="00A35BB3"/>
    <w:rsid w:val="00A61316"/>
    <w:rsid w:val="00A63993"/>
    <w:rsid w:val="00A7751C"/>
    <w:rsid w:val="00A907BD"/>
    <w:rsid w:val="00A917CA"/>
    <w:rsid w:val="00A94411"/>
    <w:rsid w:val="00AC048C"/>
    <w:rsid w:val="00AD717F"/>
    <w:rsid w:val="00B03049"/>
    <w:rsid w:val="00B440B2"/>
    <w:rsid w:val="00B6114E"/>
    <w:rsid w:val="00B66B16"/>
    <w:rsid w:val="00BC548E"/>
    <w:rsid w:val="00BE1A57"/>
    <w:rsid w:val="00BE4D0F"/>
    <w:rsid w:val="00C01FE2"/>
    <w:rsid w:val="00C2336B"/>
    <w:rsid w:val="00C52684"/>
    <w:rsid w:val="00C62469"/>
    <w:rsid w:val="00CE7819"/>
    <w:rsid w:val="00CF3DD9"/>
    <w:rsid w:val="00CF7F3B"/>
    <w:rsid w:val="00D07756"/>
    <w:rsid w:val="00D700D6"/>
    <w:rsid w:val="00DC4275"/>
    <w:rsid w:val="00DC542D"/>
    <w:rsid w:val="00DE7912"/>
    <w:rsid w:val="00E32065"/>
    <w:rsid w:val="00E60A78"/>
    <w:rsid w:val="00E81C4C"/>
    <w:rsid w:val="00EA5446"/>
    <w:rsid w:val="00EB4218"/>
    <w:rsid w:val="00EC0C9A"/>
    <w:rsid w:val="00EE60A6"/>
    <w:rsid w:val="00F22E33"/>
    <w:rsid w:val="00F30625"/>
    <w:rsid w:val="00F33C41"/>
    <w:rsid w:val="00F52082"/>
    <w:rsid w:val="00F877D9"/>
    <w:rsid w:val="00F94466"/>
    <w:rsid w:val="00FB4FDE"/>
    <w:rsid w:val="00FD5CC6"/>
    <w:rsid w:val="00FF2633"/>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31457D"/>
  <w15:chartTrackingRefBased/>
  <w15:docId w15:val="{F99FD029-A3FA-458E-BAF7-FAA0F0E280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B6FFC"/>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9B6FFC"/>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9B6FFC"/>
  </w:style>
  <w:style w:type="paragraph" w:styleId="Piedepgina">
    <w:name w:val="footer"/>
    <w:basedOn w:val="Normal"/>
    <w:link w:val="PiedepginaCar"/>
    <w:uiPriority w:val="99"/>
    <w:unhideWhenUsed/>
    <w:rsid w:val="009B6FF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9B6FFC"/>
  </w:style>
  <w:style w:type="paragraph" w:styleId="Prrafodelista">
    <w:name w:val="List Paragraph"/>
    <w:basedOn w:val="Normal"/>
    <w:uiPriority w:val="34"/>
    <w:qFormat/>
    <w:rsid w:val="00A63993"/>
    <w:pPr>
      <w:ind w:left="720"/>
      <w:contextualSpacing/>
    </w:pPr>
  </w:style>
  <w:style w:type="paragraph" w:styleId="Textodeglobo">
    <w:name w:val="Balloon Text"/>
    <w:basedOn w:val="Normal"/>
    <w:link w:val="TextodegloboCar"/>
    <w:uiPriority w:val="99"/>
    <w:semiHidden/>
    <w:unhideWhenUsed/>
    <w:rsid w:val="00E32065"/>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E3206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41295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D3CF8C-3145-4B4B-8FC8-D5664ABA36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467</TotalTime>
  <Pages>5</Pages>
  <Words>1379</Words>
  <Characters>7585</Characters>
  <Application>Microsoft Office Word</Application>
  <DocSecurity>0</DocSecurity>
  <Lines>63</Lines>
  <Paragraphs>17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Corei3</dc:creator>
  <cp:keywords/>
  <dc:description/>
  <cp:lastModifiedBy>Corei3</cp:lastModifiedBy>
  <cp:revision>135</cp:revision>
  <cp:lastPrinted>2024-07-16T20:53:00Z</cp:lastPrinted>
  <dcterms:created xsi:type="dcterms:W3CDTF">2024-07-15T19:39:00Z</dcterms:created>
  <dcterms:modified xsi:type="dcterms:W3CDTF">2024-07-24T16:46:00Z</dcterms:modified>
</cp:coreProperties>
</file>